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58"/>
        <w:gridCol w:w="7654"/>
      </w:tblGrid>
      <w:tr w:rsidR="000A653B" w:rsidTr="00EE6453">
        <w:trPr>
          <w:trHeight w:val="562"/>
        </w:trPr>
        <w:tc>
          <w:tcPr>
            <w:tcW w:w="6658" w:type="dxa"/>
            <w:vAlign w:val="center"/>
          </w:tcPr>
          <w:p w:rsidR="000A653B" w:rsidRPr="000A653B" w:rsidRDefault="000A653B" w:rsidP="000A653B">
            <w:pPr>
              <w:jc w:val="center"/>
              <w:rPr>
                <w:b/>
                <w:sz w:val="24"/>
              </w:rPr>
            </w:pPr>
            <w:r w:rsidRPr="000A653B">
              <w:rPr>
                <w:b/>
                <w:sz w:val="24"/>
              </w:rPr>
              <w:t>Редакция типовой формы договора</w:t>
            </w:r>
          </w:p>
        </w:tc>
        <w:tc>
          <w:tcPr>
            <w:tcW w:w="7654" w:type="dxa"/>
            <w:vAlign w:val="center"/>
          </w:tcPr>
          <w:p w:rsidR="000A653B" w:rsidRPr="000A653B" w:rsidRDefault="000A653B" w:rsidP="000A653B">
            <w:pPr>
              <w:jc w:val="center"/>
              <w:rPr>
                <w:b/>
                <w:sz w:val="24"/>
                <w:highlight w:val="lightGray"/>
              </w:rPr>
            </w:pPr>
            <w:r w:rsidRPr="000A653B">
              <w:rPr>
                <w:b/>
                <w:sz w:val="24"/>
              </w:rPr>
              <w:t>Новая редакция</w:t>
            </w:r>
          </w:p>
        </w:tc>
      </w:tr>
      <w:tr w:rsidR="000A653B" w:rsidTr="00EE6453">
        <w:tc>
          <w:tcPr>
            <w:tcW w:w="6658" w:type="dxa"/>
          </w:tcPr>
          <w:p w:rsidR="000A653B" w:rsidRPr="00BE6198" w:rsidRDefault="000A653B" w:rsidP="00CB6BD7">
            <w:pPr>
              <w:pStyle w:val="ConsNormal"/>
              <w:widowControl/>
              <w:tabs>
                <w:tab w:val="left" w:pos="993"/>
              </w:tabs>
              <w:ind w:firstLine="709"/>
              <w:jc w:val="both"/>
              <w:rPr>
                <w:rFonts w:ascii="Times New Roman" w:hAnsi="Times New Roman"/>
                <w:sz w:val="21"/>
                <w:szCs w:val="21"/>
                <w:u w:val="single"/>
              </w:rPr>
            </w:pPr>
            <w:r w:rsidRPr="00BE6198">
              <w:rPr>
                <w:rFonts w:ascii="Times New Roman" w:hAnsi="Times New Roman"/>
                <w:sz w:val="21"/>
                <w:szCs w:val="21"/>
                <w:u w:val="single"/>
              </w:rPr>
              <w:t>7.1. Генеральный подрядчик обязуется:</w:t>
            </w:r>
          </w:p>
          <w:p w:rsidR="000A653B" w:rsidRPr="00BE6198" w:rsidRDefault="000A653B" w:rsidP="00CB6BD7">
            <w:pPr>
              <w:pStyle w:val="a4"/>
              <w:numPr>
                <w:ilvl w:val="2"/>
                <w:numId w:val="1"/>
              </w:numPr>
              <w:ind w:left="0" w:firstLine="709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 xml:space="preserve">Оказывать Подрядчику услуги, а именно: 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осуществлять общую организацию всех видов работ по строительству Объекта в рамках утвержденной проектной документации и координацию выполнения работ привлеченными подрядными организациями на строительной площадке; осуществлять контроль за выполнением графика строительства Объекта всеми привлеченными для строительства Объекта подрядными организациями;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Генеральный подрядчик обязуется передать Подрядчику по акту-допуску строительную площадку до начала производства работ по Договору в соответствии с Календарным графиком производства работ.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обеспечивать Подрядчика проектной (технической) документацией;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передавать площадки для размещения бытовых помещений;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передавать точки присоединения для обеспечения Подрядчика в расчетных количествах электроэнергией;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осуществлять контроль за выполнением Подрядчиком мероприятий по охране труда, технике безопасности, пожарной безопасности, охране окружающей среды, зеленых насаждений и земли, водных ресурсов;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до начала работ на строительной площадке ознакомить представителей (прорабов) Подрядчика с правилами поведения на строительной площадке;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осуществлять контроль за выполнением Подрядчиком мероприятий по охране окружающей среды;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 xml:space="preserve">предоставлять и обслуживать биотуалеты, 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предоставлять контейнеры для накопления ТКО;</w:t>
            </w:r>
          </w:p>
          <w:p w:rsidR="000A653B" w:rsidRPr="00BE6198" w:rsidRDefault="000A653B" w:rsidP="00CB6BD7">
            <w:pPr>
              <w:numPr>
                <w:ilvl w:val="0"/>
                <w:numId w:val="2"/>
              </w:numPr>
              <w:ind w:left="709" w:hanging="478"/>
              <w:jc w:val="both"/>
              <w:rPr>
                <w:sz w:val="21"/>
                <w:szCs w:val="21"/>
              </w:rPr>
            </w:pPr>
            <w:r w:rsidRPr="00BE6198">
              <w:rPr>
                <w:sz w:val="21"/>
                <w:szCs w:val="21"/>
              </w:rPr>
              <w:t>осуществлять уборку территории (за исключением уборки вагон-бытовок).</w:t>
            </w:r>
          </w:p>
          <w:p w:rsidR="000A653B" w:rsidRDefault="000A653B" w:rsidP="00CB6BD7"/>
        </w:tc>
        <w:tc>
          <w:tcPr>
            <w:tcW w:w="7654" w:type="dxa"/>
          </w:tcPr>
          <w:p w:rsidR="000A653B" w:rsidRPr="000A653B" w:rsidRDefault="000A653B" w:rsidP="00CB6BD7">
            <w:pPr>
              <w:pStyle w:val="a5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7.1. Генеральный подрядчик обязуется:</w:t>
            </w:r>
          </w:p>
          <w:p w:rsidR="000A653B" w:rsidRPr="000A653B" w:rsidRDefault="000A653B" w:rsidP="00CB6BD7">
            <w:pPr>
              <w:pStyle w:val="a5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 xml:space="preserve">Оказывать Подрядчику услуги, а именно: 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осуществлять общую организацию всех видов работ по строительству Объекта в рамках утвержденной проектной документации и координацию выполнения работ привлеченными подрядными организациями на строительной площадке; осуществлять контроль за выполнением графика строительства Объекта всеми привлеченными для строительства Объекта подрядными организациями;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Генеральный подрядчик обязуется передать Подрядчику по акту-допуску строительную площадку до начала производства работ по Договору в соответствии с Календарным графиком производства работ.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обеспечивать Подрядчика проектной (технической) документацией;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передавать площадки для размещения бытовых помещений;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передавать точки присоединения для обеспечения Подрядчика в расчетных количествах электроэнергией;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осуществлять контроль за выполнением Подрядчиком мероприятий по охране труда, технике безопасности, пожарной безопасности, охране окружающей среды, зеленых насаждений и земли, водных ресурсов;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до начала работ на строительной площадке ознакомить представителей (прорабов) Подрядчика с правилами поведения на строительной площадке;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осуществлять контроль за выполнением Подрядчиком мероприятий по охране окружающей среды;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8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 xml:space="preserve">предоставлять и обслуживать биотуалеты, </w:t>
            </w:r>
          </w:p>
          <w:p w:rsidR="000A653B" w:rsidRPr="000A653B" w:rsidRDefault="000A653B" w:rsidP="00CB6BD7">
            <w:pPr>
              <w:pStyle w:val="a5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sz w:val="21"/>
                <w:szCs w:val="21"/>
              </w:rPr>
              <w:t>предоставлять контейнеры для накопления ТКО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, а также площадки для раздельного накопления вторичных ресурсов:</w:t>
            </w:r>
          </w:p>
          <w:p w:rsidR="000A653B" w:rsidRPr="000A653B" w:rsidRDefault="000A653B" w:rsidP="00CB6BD7">
            <w:pPr>
              <w:pStyle w:val="a5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>- тара деревянная (паллеты)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br/>
              <w:t>- полиэтилен (пленка, упаковка, тара)</w:t>
            </w:r>
          </w:p>
          <w:p w:rsidR="000A653B" w:rsidRPr="000A653B" w:rsidRDefault="000A653B" w:rsidP="00CB6BD7">
            <w:pPr>
              <w:pStyle w:val="a5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 xml:space="preserve">- </w:t>
            </w:r>
            <w:proofErr w:type="spellStart"/>
            <w:r w:rsidRPr="000A653B">
              <w:rPr>
                <w:color w:val="00B050"/>
                <w:sz w:val="21"/>
                <w:szCs w:val="21"/>
                <w:highlight w:val="lightGray"/>
              </w:rPr>
              <w:t>обрезь</w:t>
            </w:r>
            <w:proofErr w:type="spellEnd"/>
            <w:r w:rsidRPr="000A653B">
              <w:rPr>
                <w:color w:val="00B050"/>
                <w:sz w:val="21"/>
                <w:szCs w:val="21"/>
                <w:highlight w:val="lightGray"/>
              </w:rPr>
              <w:t xml:space="preserve"> теплоизоляционных материалов (</w:t>
            </w:r>
            <w:proofErr w:type="spellStart"/>
            <w:r w:rsidRPr="000A653B">
              <w:rPr>
                <w:color w:val="00B050"/>
                <w:sz w:val="21"/>
                <w:szCs w:val="21"/>
                <w:highlight w:val="lightGray"/>
              </w:rPr>
              <w:t>минвата</w:t>
            </w:r>
            <w:proofErr w:type="spellEnd"/>
            <w:r w:rsidRPr="000A653B">
              <w:rPr>
                <w:color w:val="00B050"/>
                <w:sz w:val="21"/>
                <w:szCs w:val="21"/>
                <w:highlight w:val="lightGray"/>
              </w:rPr>
              <w:t>, базальтовое волокно)</w:t>
            </w:r>
          </w:p>
          <w:p w:rsidR="000A653B" w:rsidRPr="000A653B" w:rsidRDefault="000A653B" w:rsidP="00CB6BD7">
            <w:pPr>
              <w:pStyle w:val="a5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>- металлолом (лом черных металлов, арматура)</w:t>
            </w:r>
          </w:p>
          <w:p w:rsidR="000A653B" w:rsidRPr="000A653B" w:rsidRDefault="000A653B" w:rsidP="00CB6BD7">
            <w:pPr>
              <w:pStyle w:val="a5"/>
              <w:rPr>
                <w:color w:val="00B050"/>
                <w:sz w:val="21"/>
                <w:szCs w:val="21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>- иных инертных материалов (смеси песчано-щебеночные, бой кирпича, бетона, ж/бетона, лом керамики и др.)</w:t>
            </w:r>
          </w:p>
          <w:p w:rsidR="000A653B" w:rsidRPr="000A653B" w:rsidRDefault="000A653B" w:rsidP="00CB6BD7">
            <w:pPr>
              <w:pStyle w:val="a5"/>
              <w:numPr>
                <w:ilvl w:val="0"/>
                <w:numId w:val="9"/>
              </w:numPr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осуществлять уборку территории (за исключением уборки вагон-бытовок).</w:t>
            </w:r>
          </w:p>
          <w:p w:rsidR="000A653B" w:rsidRPr="003C7AC9" w:rsidRDefault="000A653B" w:rsidP="00CB6BD7">
            <w:pPr>
              <w:pStyle w:val="a5"/>
            </w:pPr>
          </w:p>
        </w:tc>
      </w:tr>
      <w:tr w:rsidR="000A653B" w:rsidTr="00EE6453">
        <w:tc>
          <w:tcPr>
            <w:tcW w:w="6658" w:type="dxa"/>
          </w:tcPr>
          <w:p w:rsidR="000A653B" w:rsidRPr="003C7AC9" w:rsidRDefault="000A653B" w:rsidP="00CB6BD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7.1.</w:t>
            </w:r>
            <w:proofErr w:type="gramStart"/>
            <w:r>
              <w:rPr>
                <w:sz w:val="21"/>
                <w:szCs w:val="21"/>
              </w:rPr>
              <w:t>8.</w:t>
            </w:r>
            <w:r w:rsidRPr="003C7AC9">
              <w:rPr>
                <w:sz w:val="21"/>
                <w:szCs w:val="21"/>
              </w:rPr>
              <w:t>Контролировать</w:t>
            </w:r>
            <w:proofErr w:type="gramEnd"/>
            <w:r w:rsidRPr="003C7AC9">
              <w:rPr>
                <w:sz w:val="21"/>
                <w:szCs w:val="21"/>
              </w:rPr>
              <w:t xml:space="preserve"> уборку Подрядчиком отходов ТКО (твердых коммунальных отходов), строительных отходов, грунта (при выполнении работ, связанных с вывозом грунта), образующихся при производстве работ по Договору и складирование их в места, отведенные Генеральным подрядчиком. В случае невыполнения Подрядчиком данного условия, Генеральный подрядчик вправе после одного письменного предупреждения с фото-фиксацией, выданного Подрядчику, убрать отходы ТКО, строительные отходы, грунт своими силами с последующим предъявлением счета (с расшифровкой фактически понесенных затрат) к оплате Подрядчику, который оплачивается Подрядчиком не позднее 15 (пятнадцати) календарных дней с даты выставления Генеральным подрядчиком требования.</w:t>
            </w:r>
          </w:p>
          <w:p w:rsidR="000A653B" w:rsidRDefault="000A653B" w:rsidP="00CB6BD7"/>
        </w:tc>
        <w:tc>
          <w:tcPr>
            <w:tcW w:w="7654" w:type="dxa"/>
          </w:tcPr>
          <w:p w:rsidR="000A653B" w:rsidRPr="000A653B" w:rsidRDefault="000A653B" w:rsidP="00CB6BD7">
            <w:pPr>
              <w:jc w:val="both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7.1.8.</w:t>
            </w:r>
            <w:r>
              <w:rPr>
                <w:sz w:val="21"/>
                <w:szCs w:val="21"/>
              </w:rPr>
              <w:t xml:space="preserve"> </w:t>
            </w:r>
            <w:r w:rsidRPr="000A653B">
              <w:rPr>
                <w:sz w:val="21"/>
                <w:szCs w:val="21"/>
              </w:rPr>
              <w:t xml:space="preserve">Контролировать уборку Подрядчиком отходов ТКО (твердых коммунальных отходов), строительных отходов, грунта (при выполнении работ, связанных с вывозом грунта),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вторичных ресурсов</w:t>
            </w:r>
            <w:r w:rsidRPr="000A653B">
              <w:rPr>
                <w:color w:val="00B050"/>
                <w:sz w:val="21"/>
                <w:szCs w:val="21"/>
              </w:rPr>
              <w:t>,</w:t>
            </w:r>
            <w:r w:rsidRPr="000A653B">
              <w:rPr>
                <w:sz w:val="21"/>
                <w:szCs w:val="21"/>
              </w:rPr>
              <w:t xml:space="preserve"> образующихся при производстве работ по Договору, и складирование их в места, отведенные Генеральным подрядчиком. В случае невыполнения Подрядчиком данного условия, Генеральный подрядчик вправе после одного письменного предупреждения с фото-фиксацией, выданного Подрядчику, убрать отходы ТКО, строительные отходы, грунт своими силами с последующим предъявлением счета (с расшифровкой фактически понесенных затрат) к оплате Подрядчику, который оплачивается Подрядчиком не позднее 15 (пятнадцати) календарных дней с даты выставления Генеральным подрядчиком требования.</w:t>
            </w:r>
          </w:p>
          <w:p w:rsidR="000A653B" w:rsidRPr="003C7AC9" w:rsidRDefault="000A653B" w:rsidP="00CB6BD7">
            <w:pPr>
              <w:jc w:val="both"/>
            </w:pPr>
          </w:p>
        </w:tc>
      </w:tr>
      <w:tr w:rsidR="000A653B" w:rsidTr="00EE6453">
        <w:tc>
          <w:tcPr>
            <w:tcW w:w="6658" w:type="dxa"/>
          </w:tcPr>
          <w:p w:rsidR="000A653B" w:rsidRPr="003C7AC9" w:rsidRDefault="000A653B" w:rsidP="00CB6BD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7.1.9. </w:t>
            </w:r>
            <w:r w:rsidRPr="003C7AC9">
              <w:rPr>
                <w:sz w:val="21"/>
                <w:szCs w:val="21"/>
              </w:rPr>
              <w:t>Вывоз отходов ТКО бытового городка за пределы строительной площадки осуществляется силами Генерального подрядчика, вывоз строительных отходов, грунта (при выполнении работ, связанных с вывозом грунта), образующихся при выполнении работ по Договору, осуществляется силами Подрядчика.</w:t>
            </w:r>
          </w:p>
          <w:p w:rsidR="000A653B" w:rsidRDefault="000A653B" w:rsidP="00CB6BD7"/>
        </w:tc>
        <w:tc>
          <w:tcPr>
            <w:tcW w:w="7654" w:type="dxa"/>
          </w:tcPr>
          <w:p w:rsidR="000A653B" w:rsidRPr="000A653B" w:rsidRDefault="000A653B" w:rsidP="00CB6BD7">
            <w:pPr>
              <w:pStyle w:val="a5"/>
              <w:jc w:val="both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 xml:space="preserve">7.1.9. Вывоз отходов ТКО бытового городка за пределы строительной площадки,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а также реализация вторичных ресурсов</w:t>
            </w:r>
            <w:r w:rsidRPr="000A653B">
              <w:rPr>
                <w:sz w:val="21"/>
                <w:szCs w:val="21"/>
              </w:rPr>
              <w:t xml:space="preserve"> осуществляется силами Генерального подрядчика, вывоз строительных отходов, грунта (при выполнении работ, связанных с вывозом грунта), образующихся при выполнении работ по Договору, осуществляется силами Подрядчика.</w:t>
            </w:r>
          </w:p>
          <w:p w:rsidR="000A653B" w:rsidRPr="000A653B" w:rsidRDefault="000A653B" w:rsidP="00CB6BD7">
            <w:pPr>
              <w:pStyle w:val="a5"/>
              <w:jc w:val="both"/>
              <w:rPr>
                <w:sz w:val="21"/>
                <w:szCs w:val="21"/>
                <w:highlight w:val="lightGray"/>
              </w:rPr>
            </w:pPr>
            <w:r w:rsidRPr="000A653B">
              <w:rPr>
                <w:sz w:val="21"/>
                <w:szCs w:val="21"/>
                <w:highlight w:val="lightGray"/>
              </w:rPr>
              <w:t xml:space="preserve">В связи с </w:t>
            </w:r>
            <w:r w:rsidR="00EE6453">
              <w:rPr>
                <w:sz w:val="21"/>
                <w:szCs w:val="21"/>
                <w:highlight w:val="lightGray"/>
              </w:rPr>
              <w:t xml:space="preserve">организацией раздельного сбора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отходов</w:t>
            </w:r>
            <w:r w:rsidRPr="000A653B">
              <w:rPr>
                <w:sz w:val="21"/>
                <w:szCs w:val="21"/>
                <w:highlight w:val="lightGray"/>
              </w:rPr>
              <w:t xml:space="preserve">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 xml:space="preserve">и вторичных ресурсов </w:t>
            </w:r>
            <w:r w:rsidRPr="000A653B">
              <w:rPr>
                <w:sz w:val="21"/>
                <w:szCs w:val="21"/>
                <w:highlight w:val="lightGray"/>
              </w:rPr>
              <w:t>Генеральный подрядчик обязан:</w:t>
            </w:r>
          </w:p>
          <w:p w:rsidR="000A653B" w:rsidRPr="000A653B" w:rsidRDefault="000A653B" w:rsidP="00CB6BD7">
            <w:pPr>
              <w:pStyle w:val="a5"/>
              <w:jc w:val="both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 xml:space="preserve">- организовать контейнерные площадки, установить контейнеры для накопления ТКО в соответствии с требованиями СанПиН 2.1.3684-21, </w:t>
            </w:r>
            <w:r w:rsidR="00EE6453">
              <w:rPr>
                <w:color w:val="00B050"/>
                <w:sz w:val="21"/>
                <w:szCs w:val="21"/>
                <w:highlight w:val="lightGray"/>
              </w:rPr>
              <w:t xml:space="preserve">Порядком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 xml:space="preserve">накопления твердых коммунальных отходов (в том числе их раздельного накопления) </w:t>
            </w:r>
            <w:r w:rsidR="00EE6453">
              <w:rPr>
                <w:color w:val="00B050"/>
                <w:sz w:val="21"/>
                <w:szCs w:val="21"/>
                <w:highlight w:val="lightGray"/>
              </w:rPr>
              <w:t xml:space="preserve">на территории Санкт-Петербурга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от 13.10.2022г</w:t>
            </w:r>
          </w:p>
          <w:p w:rsidR="000A653B" w:rsidRPr="000A653B" w:rsidRDefault="000A653B" w:rsidP="00CB6BD7">
            <w:pPr>
              <w:pStyle w:val="a5"/>
              <w:jc w:val="both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sz w:val="21"/>
                <w:szCs w:val="21"/>
                <w:highlight w:val="lightGray"/>
              </w:rPr>
              <w:t xml:space="preserve">-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 xml:space="preserve">организовать площадки складирования для накопления вторичных ресурсов в соответствии с требованиями СТО 43.99.90 </w:t>
            </w:r>
          </w:p>
          <w:p w:rsidR="000A653B" w:rsidRPr="000A653B" w:rsidRDefault="000A653B" w:rsidP="00CB6BD7">
            <w:pPr>
              <w:pStyle w:val="a5"/>
              <w:jc w:val="both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>В свою очередь Подрядчик обязан осуществлять раздельный сбор строительных отходов и вторичных ресурсов:</w:t>
            </w:r>
          </w:p>
          <w:p w:rsidR="000A653B" w:rsidRPr="000A653B" w:rsidRDefault="000A653B" w:rsidP="00CB6BD7">
            <w:pPr>
              <w:pStyle w:val="a5"/>
              <w:jc w:val="both"/>
              <w:rPr>
                <w:color w:val="00B050"/>
                <w:sz w:val="21"/>
                <w:szCs w:val="21"/>
                <w:highlight w:val="lightGray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>- организовать контейнерные площадки, установить контейнеры для накопления строительных отходов в соответствии с требованиями СанПиН 2.1.3684-21 – перемещать вторичные ресурсы на площадки складирования, организованные Генеральным подрядчиком</w:t>
            </w:r>
          </w:p>
          <w:p w:rsidR="000A653B" w:rsidRPr="003C7AC9" w:rsidRDefault="000A653B" w:rsidP="00CB6BD7">
            <w:pPr>
              <w:pStyle w:val="a5"/>
              <w:jc w:val="both"/>
            </w:pPr>
          </w:p>
        </w:tc>
      </w:tr>
      <w:tr w:rsidR="000A653B" w:rsidTr="00EE6453">
        <w:trPr>
          <w:trHeight w:val="1692"/>
        </w:trPr>
        <w:tc>
          <w:tcPr>
            <w:tcW w:w="6658" w:type="dxa"/>
          </w:tcPr>
          <w:p w:rsidR="000A653B" w:rsidRPr="000A653B" w:rsidRDefault="000A653B" w:rsidP="00CB6BD7">
            <w:pPr>
              <w:pStyle w:val="a4"/>
              <w:ind w:left="0" w:firstLine="709"/>
              <w:jc w:val="both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>8.1.16. Соблюдать природоохранное законодательство РФ. Осуществлять вывоз ТКО, строительных отходов, грунта (при выполнении работ, связанных с вывозом грунта), образующихся в ходе своей хозяйственной деятельности. Оформлять документы, предусмотренные природоохранным законодательством РФ, согласно п. 9.3.4 Договора. Предоставлять Генеральному подрядчику в порядке и сроки, указанные в п. 9.3.6 Договора, документы, подтверждающие объем вывезенных отходов.</w:t>
            </w:r>
          </w:p>
          <w:p w:rsidR="000A653B" w:rsidRPr="000A653B" w:rsidRDefault="000A653B" w:rsidP="00CB6BD7">
            <w:pPr>
              <w:rPr>
                <w:sz w:val="21"/>
                <w:szCs w:val="21"/>
              </w:rPr>
            </w:pPr>
          </w:p>
        </w:tc>
        <w:tc>
          <w:tcPr>
            <w:tcW w:w="7654" w:type="dxa"/>
          </w:tcPr>
          <w:p w:rsidR="000A653B" w:rsidRDefault="000A653B" w:rsidP="000A653B">
            <w:pPr>
              <w:pStyle w:val="a5"/>
              <w:jc w:val="both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 xml:space="preserve">8.1.16. Соблюдать природоохранное законодательство РФ.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Осуществлять раздельный сбор строительных отходов и вторичных ресурсов, перемещать вторичные ресурсы на площадки складирования, организованные Генеральным подрядчиком</w:t>
            </w:r>
            <w:r w:rsidRPr="000A653B">
              <w:rPr>
                <w:color w:val="00B050"/>
                <w:sz w:val="21"/>
                <w:szCs w:val="21"/>
              </w:rPr>
              <w:t xml:space="preserve">. </w:t>
            </w:r>
            <w:r w:rsidRPr="000A653B">
              <w:rPr>
                <w:sz w:val="21"/>
                <w:szCs w:val="21"/>
              </w:rPr>
              <w:t>Осуществлять вывоз ТКО, строительных отходов, грунта (при выполнении работ, связанных с вывозом грунта), образующихся в ходе своей хозяйственной деятельности. Оформлять документы, предусмотренные природоохранным законодательством РФ, согласно п. 9.3.4 Договора. Предоставлять Генеральному подрядчику в порядке и сроки, указанные в п. 9.3.6 Договора, документы, подтверждающие объем вывезенных отходов.</w:t>
            </w:r>
          </w:p>
          <w:p w:rsidR="00EE6453" w:rsidRPr="000A653B" w:rsidRDefault="00EE6453" w:rsidP="000A653B">
            <w:pPr>
              <w:pStyle w:val="a5"/>
              <w:jc w:val="both"/>
              <w:rPr>
                <w:color w:val="00B050"/>
                <w:sz w:val="21"/>
                <w:szCs w:val="21"/>
                <w:highlight w:val="lightGray"/>
              </w:rPr>
            </w:pPr>
          </w:p>
        </w:tc>
      </w:tr>
      <w:tr w:rsidR="000A653B" w:rsidTr="00EE6453">
        <w:trPr>
          <w:trHeight w:val="7082"/>
        </w:trPr>
        <w:tc>
          <w:tcPr>
            <w:tcW w:w="6658" w:type="dxa"/>
          </w:tcPr>
          <w:p w:rsidR="000A653B" w:rsidRPr="00E77048" w:rsidRDefault="000A653B" w:rsidP="00CB6BD7">
            <w:pPr>
              <w:pStyle w:val="11"/>
              <w:keepNext/>
              <w:keepLines/>
              <w:shd w:val="clear" w:color="auto" w:fill="auto"/>
              <w:spacing w:after="280"/>
              <w:ind w:right="38"/>
              <w:jc w:val="both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 xml:space="preserve">Требования по охране труда, промышленной и пожарной безопасности, санитарно-эпидемиологических </w:t>
            </w:r>
            <w:r>
              <w:rPr>
                <w:sz w:val="21"/>
                <w:szCs w:val="21"/>
              </w:rPr>
              <w:t>н</w:t>
            </w:r>
            <w:r w:rsidRPr="00E77048">
              <w:rPr>
                <w:sz w:val="21"/>
                <w:szCs w:val="21"/>
              </w:rPr>
              <w:t>орм, природоохранного законодательства, предъявляемые к ПОДРЯДЧИКУ на объектах ГЕНЕРАЛЬНОГО ПОДРЯДЧИКА</w:t>
            </w:r>
          </w:p>
          <w:p w:rsidR="000A653B" w:rsidRPr="001D5276" w:rsidRDefault="000A653B" w:rsidP="00CB6BD7">
            <w:pPr>
              <w:widowControl w:val="0"/>
              <w:contextualSpacing/>
              <w:jc w:val="both"/>
              <w:rPr>
                <w:sz w:val="21"/>
                <w:szCs w:val="21"/>
              </w:rPr>
            </w:pPr>
            <w:r w:rsidRPr="001D5276">
              <w:rPr>
                <w:sz w:val="21"/>
                <w:szCs w:val="21"/>
              </w:rPr>
              <w:t>При исполнении своих обязательств по Договору ПОДРЯДЧИК обязуется соблюдать требования природоохранного законодательства на Объекте:</w:t>
            </w:r>
          </w:p>
          <w:p w:rsidR="000A653B" w:rsidRPr="00E77048" w:rsidRDefault="000A653B" w:rsidP="00CB6BD7">
            <w:pPr>
              <w:ind w:left="567" w:firstLine="709"/>
              <w:jc w:val="both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>- обеспечить содержание строительной площадки в зоне производства работ;</w:t>
            </w:r>
          </w:p>
          <w:p w:rsidR="000A653B" w:rsidRPr="00E77048" w:rsidRDefault="000A653B" w:rsidP="00CB6BD7">
            <w:pPr>
              <w:ind w:left="567" w:firstLine="709"/>
              <w:jc w:val="both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>- систематически производить уборку рабочих мест от строительного мусора и ТКО (твердые коммунальные отходы), образовавшегося при производстве работ по Договору; исключить захламление проездов/проходов в зоне производства работ;</w:t>
            </w:r>
          </w:p>
          <w:p w:rsidR="000A653B" w:rsidRPr="00E77048" w:rsidRDefault="000A653B" w:rsidP="00CB6BD7">
            <w:pPr>
              <w:pStyle w:val="1"/>
              <w:tabs>
                <w:tab w:val="left" w:pos="1167"/>
              </w:tabs>
              <w:spacing w:line="264" w:lineRule="auto"/>
              <w:ind w:left="567" w:firstLine="709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 xml:space="preserve">- обеспечить достаточное количество контейнеров для накопления строительных отходов, соблюдать условия временного накопления и периодичности вывоза отходов в соответствии с требованиями природоохранного законодательства и согласованной проектной документацией;  </w:t>
            </w:r>
          </w:p>
          <w:p w:rsidR="000A653B" w:rsidRPr="00EE6453" w:rsidRDefault="000A653B" w:rsidP="00EE6453">
            <w:pPr>
              <w:shd w:val="clear" w:color="auto" w:fill="FFFFFF"/>
              <w:tabs>
                <w:tab w:val="left" w:pos="1167"/>
              </w:tabs>
              <w:ind w:left="567" w:firstLine="709"/>
              <w:jc w:val="both"/>
              <w:rPr>
                <w:kern w:val="3"/>
                <w:sz w:val="21"/>
                <w:szCs w:val="21"/>
                <w:lang w:eastAsia="zh-CN" w:bidi="hi-IN"/>
              </w:rPr>
            </w:pPr>
            <w:r w:rsidRPr="00E77048">
              <w:rPr>
                <w:kern w:val="3"/>
                <w:sz w:val="21"/>
                <w:szCs w:val="21"/>
                <w:lang w:eastAsia="zh-CN" w:bidi="hi-IN"/>
              </w:rPr>
              <w:t>- обеспечить эксплуатацию поста мойки колес с системой оборотного водоснабжения и чистоту выезжающего транспорта в соответствии с требованиями и предписаниями контролирующих органов и нормативных актов Санкт-Петербурга и ЛО;</w:t>
            </w:r>
          </w:p>
        </w:tc>
        <w:tc>
          <w:tcPr>
            <w:tcW w:w="7654" w:type="dxa"/>
          </w:tcPr>
          <w:p w:rsidR="000A653B" w:rsidRPr="00E77048" w:rsidRDefault="000A653B" w:rsidP="00CB6BD7">
            <w:pPr>
              <w:pStyle w:val="11"/>
              <w:keepNext/>
              <w:keepLines/>
              <w:shd w:val="clear" w:color="auto" w:fill="auto"/>
              <w:spacing w:after="280"/>
              <w:ind w:right="38"/>
              <w:jc w:val="both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 xml:space="preserve">Требования по охране труда, промышленной и пожарной безопасности, санитарно-эпидемиологических </w:t>
            </w:r>
            <w:r>
              <w:rPr>
                <w:sz w:val="21"/>
                <w:szCs w:val="21"/>
              </w:rPr>
              <w:t>н</w:t>
            </w:r>
            <w:r w:rsidRPr="00E77048">
              <w:rPr>
                <w:sz w:val="21"/>
                <w:szCs w:val="21"/>
              </w:rPr>
              <w:t>орм, природоохранного законодательства, предъявляемые к ПОДРЯДЧИКУ на объектах ГЕНЕРАЛЬНОГО ПОДРЯДЧИКА</w:t>
            </w:r>
          </w:p>
          <w:p w:rsidR="000A653B" w:rsidRPr="001D5276" w:rsidRDefault="000A653B" w:rsidP="00CB6BD7">
            <w:pPr>
              <w:widowControl w:val="0"/>
              <w:contextualSpacing/>
              <w:jc w:val="both"/>
              <w:rPr>
                <w:sz w:val="21"/>
                <w:szCs w:val="21"/>
              </w:rPr>
            </w:pPr>
            <w:r w:rsidRPr="001D5276">
              <w:rPr>
                <w:sz w:val="21"/>
                <w:szCs w:val="21"/>
              </w:rPr>
              <w:t>При исполнении своих обязательств по Договору ПОДРЯДЧИК обязуется соблюдать требования природоохранного законодательства на Объекте:</w:t>
            </w:r>
          </w:p>
          <w:p w:rsidR="000A653B" w:rsidRPr="00E77048" w:rsidRDefault="000A653B" w:rsidP="00CB6BD7">
            <w:pPr>
              <w:ind w:left="567" w:firstLine="709"/>
              <w:jc w:val="both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>- обеспечить содержание строительной площадки в зоне производства работ;</w:t>
            </w:r>
          </w:p>
          <w:p w:rsidR="000A653B" w:rsidRPr="000A653B" w:rsidRDefault="000A653B" w:rsidP="00CB6BD7">
            <w:pPr>
              <w:ind w:left="567" w:firstLine="709"/>
              <w:jc w:val="both"/>
              <w:rPr>
                <w:sz w:val="21"/>
                <w:szCs w:val="21"/>
              </w:rPr>
            </w:pPr>
            <w:r w:rsidRPr="00E77048">
              <w:rPr>
                <w:sz w:val="21"/>
                <w:szCs w:val="21"/>
              </w:rPr>
              <w:t xml:space="preserve">- систематически производить уборку рабочих мест от строительного мусора и ТКО (твердые коммунальные отходы), образовавшегося при производстве работ по Договору; исключить захламление </w:t>
            </w:r>
            <w:r w:rsidRPr="000A653B">
              <w:rPr>
                <w:sz w:val="21"/>
                <w:szCs w:val="21"/>
              </w:rPr>
              <w:t>проездов/проходов в зоне производства работ;</w:t>
            </w:r>
          </w:p>
          <w:p w:rsidR="000A653B" w:rsidRPr="000A653B" w:rsidRDefault="000A653B" w:rsidP="00CB6BD7">
            <w:pPr>
              <w:ind w:left="567" w:firstLine="709"/>
              <w:jc w:val="both"/>
              <w:rPr>
                <w:color w:val="00B050"/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 xml:space="preserve">-  </w:t>
            </w:r>
            <w:r w:rsidRPr="000A653B">
              <w:rPr>
                <w:color w:val="00B050"/>
                <w:sz w:val="21"/>
                <w:szCs w:val="21"/>
                <w:highlight w:val="lightGray"/>
              </w:rPr>
              <w:t>осуществлять раздельный сбор строительных отходов и вторичных ресурсов, перемещать вторичные ресурсы на площадки складирования, организованные Генеральным подрядчиком</w:t>
            </w:r>
            <w:r w:rsidRPr="000A653B">
              <w:rPr>
                <w:color w:val="00B050"/>
                <w:sz w:val="21"/>
                <w:szCs w:val="21"/>
              </w:rPr>
              <w:t xml:space="preserve">. </w:t>
            </w:r>
          </w:p>
          <w:p w:rsidR="000A653B" w:rsidRPr="000A653B" w:rsidRDefault="000A653B" w:rsidP="00CB6BD7">
            <w:pPr>
              <w:ind w:left="567" w:firstLine="709"/>
              <w:jc w:val="both"/>
              <w:rPr>
                <w:color w:val="00B050"/>
                <w:sz w:val="21"/>
                <w:szCs w:val="21"/>
              </w:rPr>
            </w:pPr>
            <w:r w:rsidRPr="000A653B">
              <w:rPr>
                <w:color w:val="00B050"/>
                <w:sz w:val="21"/>
                <w:szCs w:val="21"/>
                <w:highlight w:val="lightGray"/>
              </w:rPr>
              <w:t>- обеспечить вывоз ТКО, строительных отходов, грунта (при выполнении работ, связанных с вывозом грунта), образующихся в ходе своей хозяйственной деятельности;</w:t>
            </w:r>
          </w:p>
          <w:p w:rsidR="000A653B" w:rsidRPr="000A653B" w:rsidRDefault="000A653B" w:rsidP="00CB6BD7">
            <w:pPr>
              <w:pStyle w:val="1"/>
              <w:tabs>
                <w:tab w:val="left" w:pos="1167"/>
              </w:tabs>
              <w:spacing w:line="264" w:lineRule="auto"/>
              <w:ind w:left="567" w:firstLine="709"/>
              <w:rPr>
                <w:sz w:val="21"/>
                <w:szCs w:val="21"/>
              </w:rPr>
            </w:pPr>
            <w:r w:rsidRPr="000A653B">
              <w:rPr>
                <w:sz w:val="21"/>
                <w:szCs w:val="21"/>
              </w:rPr>
              <w:t xml:space="preserve">- обеспечить достаточное количество контейнеров для накопления строительных отходов, соблюдать условия временного накопления и периодичности вывоза отходов в соответствии с требованиями природоохранного законодательства и согласованной проектной документацией;  </w:t>
            </w:r>
          </w:p>
          <w:p w:rsidR="000A653B" w:rsidRPr="00EE6453" w:rsidRDefault="000A653B" w:rsidP="00EE6453">
            <w:pPr>
              <w:shd w:val="clear" w:color="auto" w:fill="FFFFFF"/>
              <w:tabs>
                <w:tab w:val="left" w:pos="1167"/>
              </w:tabs>
              <w:ind w:left="567" w:firstLine="709"/>
              <w:jc w:val="both"/>
              <w:rPr>
                <w:kern w:val="3"/>
                <w:sz w:val="21"/>
                <w:szCs w:val="21"/>
                <w:lang w:eastAsia="zh-CN" w:bidi="hi-IN"/>
              </w:rPr>
            </w:pPr>
            <w:r w:rsidRPr="000A653B">
              <w:rPr>
                <w:kern w:val="3"/>
                <w:sz w:val="21"/>
                <w:szCs w:val="21"/>
                <w:lang w:eastAsia="zh-CN" w:bidi="hi-IN"/>
              </w:rPr>
              <w:t>- обеспечить эксплуатацию поста мойки колес с системой оборотного водоснабжения и чистоту выезжающего транспорта в соответствии с требованиями и предписаниями контролирующих органов и нормативных актов Санкт-Петербурга и ЛО;</w:t>
            </w:r>
          </w:p>
        </w:tc>
      </w:tr>
      <w:tr w:rsidR="000A653B" w:rsidTr="00EE6453">
        <w:tc>
          <w:tcPr>
            <w:tcW w:w="6658" w:type="dxa"/>
          </w:tcPr>
          <w:p w:rsidR="000A653B" w:rsidRPr="00E77048" w:rsidRDefault="000A653B" w:rsidP="00CB6BD7">
            <w:pPr>
              <w:pStyle w:val="11"/>
              <w:keepNext/>
              <w:keepLines/>
              <w:shd w:val="clear" w:color="auto" w:fill="auto"/>
              <w:spacing w:after="280"/>
              <w:ind w:right="38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Отсутствует</w:t>
            </w:r>
            <w:bookmarkStart w:id="0" w:name="_GoBack"/>
            <w:bookmarkEnd w:id="0"/>
          </w:p>
        </w:tc>
        <w:tc>
          <w:tcPr>
            <w:tcW w:w="7654" w:type="dxa"/>
          </w:tcPr>
          <w:p w:rsidR="000A653B" w:rsidRDefault="000A653B" w:rsidP="00CB6BD7">
            <w:pPr>
              <w:pStyle w:val="11"/>
              <w:keepNext/>
              <w:keepLines/>
              <w:shd w:val="clear" w:color="auto" w:fill="auto"/>
              <w:spacing w:after="280"/>
              <w:ind w:right="38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Нарушение требований, предусмотренных Договором, по организации раздельного сбора строительных отходов и вторичных ресурсов</w:t>
            </w:r>
            <w:r>
              <w:rPr>
                <w:sz w:val="21"/>
                <w:szCs w:val="21"/>
              </w:rPr>
              <w:t xml:space="preserve"> </w:t>
            </w:r>
          </w:p>
          <w:p w:rsidR="000A653B" w:rsidRPr="00EE6453" w:rsidRDefault="000A653B" w:rsidP="00CB6BD7">
            <w:pPr>
              <w:pStyle w:val="11"/>
              <w:keepNext/>
              <w:keepLines/>
              <w:shd w:val="clear" w:color="auto" w:fill="auto"/>
              <w:spacing w:after="280"/>
              <w:ind w:right="38"/>
              <w:jc w:val="both"/>
              <w:rPr>
                <w:color w:val="00B050"/>
                <w:sz w:val="21"/>
                <w:szCs w:val="21"/>
              </w:rPr>
            </w:pPr>
            <w:r w:rsidRPr="00EE6453">
              <w:rPr>
                <w:color w:val="00B050"/>
                <w:sz w:val="21"/>
                <w:szCs w:val="21"/>
              </w:rPr>
              <w:t>25 000 руб.</w:t>
            </w:r>
          </w:p>
          <w:p w:rsidR="000A653B" w:rsidRDefault="000A653B" w:rsidP="000A653B">
            <w:pPr>
              <w:spacing w:after="20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Федеральный закон от 10.01.2002 N 7-ФЗ (действ. редакция) «Об охране окружающей среды».</w:t>
            </w:r>
          </w:p>
          <w:p w:rsidR="000A653B" w:rsidRPr="00EE6453" w:rsidRDefault="000A653B" w:rsidP="000A653B">
            <w:pPr>
              <w:pStyle w:val="11"/>
              <w:keepNext/>
              <w:keepLines/>
              <w:shd w:val="clear" w:color="auto" w:fill="auto"/>
              <w:spacing w:after="280"/>
              <w:ind w:right="38"/>
              <w:jc w:val="both"/>
              <w:rPr>
                <w:b w:val="0"/>
                <w:sz w:val="21"/>
                <w:szCs w:val="21"/>
              </w:rPr>
            </w:pPr>
            <w:r w:rsidRPr="00EE6453">
              <w:rPr>
                <w:b w:val="0"/>
                <w:sz w:val="21"/>
                <w:szCs w:val="21"/>
              </w:rPr>
              <w:t>Федеральный закон от 24.06.1998 N 89-ФЗ (действ. редакция) «Об отходах производства и потребления».</w:t>
            </w:r>
          </w:p>
        </w:tc>
      </w:tr>
    </w:tbl>
    <w:p w:rsidR="00C377C5" w:rsidRDefault="00C377C5"/>
    <w:sectPr w:rsidR="00C377C5" w:rsidSect="00EE6453">
      <w:pgSz w:w="16838" w:h="11906" w:orient="landscape"/>
      <w:pgMar w:top="127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26BE6"/>
    <w:multiLevelType w:val="multilevel"/>
    <w:tmpl w:val="67861C4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B81B86"/>
    <w:multiLevelType w:val="multilevel"/>
    <w:tmpl w:val="F3324E8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2" w15:restartNumberingAfterBreak="0">
    <w:nsid w:val="58282FA4"/>
    <w:multiLevelType w:val="multilevel"/>
    <w:tmpl w:val="F3324E8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3" w15:restartNumberingAfterBreak="0">
    <w:nsid w:val="5EC57937"/>
    <w:multiLevelType w:val="multilevel"/>
    <w:tmpl w:val="F3324E8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4" w15:restartNumberingAfterBreak="0">
    <w:nsid w:val="624A6CE6"/>
    <w:multiLevelType w:val="multilevel"/>
    <w:tmpl w:val="F3324E8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5" w15:restartNumberingAfterBreak="0">
    <w:nsid w:val="62FF2B49"/>
    <w:multiLevelType w:val="hybridMultilevel"/>
    <w:tmpl w:val="F8ACA148"/>
    <w:lvl w:ilvl="0" w:tplc="579202A0">
      <w:numFmt w:val="bullet"/>
      <w:lvlText w:val="•"/>
      <w:lvlJc w:val="left"/>
      <w:pPr>
        <w:ind w:left="2179" w:hanging="14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68AF4A96"/>
    <w:multiLevelType w:val="hybridMultilevel"/>
    <w:tmpl w:val="960CAF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C21930"/>
    <w:multiLevelType w:val="hybridMultilevel"/>
    <w:tmpl w:val="0D9A1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F11C55"/>
    <w:multiLevelType w:val="multilevel"/>
    <w:tmpl w:val="F3324E8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8"/>
  </w:num>
  <w:num w:numId="5">
    <w:abstractNumId w:val="2"/>
  </w:num>
  <w:num w:numId="6">
    <w:abstractNumId w:val="4"/>
  </w:num>
  <w:num w:numId="7">
    <w:abstractNumId w:val="0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AC9"/>
    <w:rsid w:val="000A653B"/>
    <w:rsid w:val="001D5276"/>
    <w:rsid w:val="003C7AC9"/>
    <w:rsid w:val="00C377C5"/>
    <w:rsid w:val="00C55351"/>
    <w:rsid w:val="00CB6BD7"/>
    <w:rsid w:val="00EE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633FF"/>
  <w15:chartTrackingRefBased/>
  <w15:docId w15:val="{7AACC774-6C8E-463B-A6CF-924256779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A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7A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3C7AC9"/>
    <w:pPr>
      <w:widowControl w:val="0"/>
      <w:spacing w:after="0" w:line="240" w:lineRule="auto"/>
      <w:ind w:firstLine="720"/>
    </w:pPr>
    <w:rPr>
      <w:rFonts w:ascii="Consultant" w:eastAsia="Times New Roman" w:hAnsi="Consultant" w:cs="Times New Roman"/>
      <w:snapToGrid w:val="0"/>
      <w:sz w:val="16"/>
      <w:szCs w:val="20"/>
      <w:lang w:eastAsia="ru-RU"/>
    </w:rPr>
  </w:style>
  <w:style w:type="paragraph" w:styleId="a4">
    <w:name w:val="List Paragraph"/>
    <w:basedOn w:val="a"/>
    <w:uiPriority w:val="34"/>
    <w:qFormat/>
    <w:rsid w:val="003C7AC9"/>
    <w:pPr>
      <w:ind w:left="708"/>
    </w:pPr>
    <w:rPr>
      <w:sz w:val="24"/>
      <w:szCs w:val="24"/>
    </w:rPr>
  </w:style>
  <w:style w:type="paragraph" w:customStyle="1" w:styleId="formattext">
    <w:name w:val="formattext"/>
    <w:basedOn w:val="a"/>
    <w:rsid w:val="003C7AC9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3C7A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3C7AC9"/>
    <w:rPr>
      <w:color w:val="0000FF"/>
      <w:u w:val="single"/>
    </w:rPr>
  </w:style>
  <w:style w:type="paragraph" w:customStyle="1" w:styleId="headertext">
    <w:name w:val="headertext"/>
    <w:basedOn w:val="a"/>
    <w:rsid w:val="003C7AC9"/>
    <w:pPr>
      <w:spacing w:before="100" w:beforeAutospacing="1" w:after="100" w:afterAutospacing="1"/>
    </w:pPr>
    <w:rPr>
      <w:sz w:val="24"/>
      <w:szCs w:val="24"/>
    </w:rPr>
  </w:style>
  <w:style w:type="character" w:customStyle="1" w:styleId="a7">
    <w:name w:val="Основной текст_"/>
    <w:basedOn w:val="a0"/>
    <w:link w:val="1"/>
    <w:rsid w:val="001D527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7"/>
    <w:rsid w:val="001D5276"/>
    <w:pPr>
      <w:widowControl w:val="0"/>
      <w:shd w:val="clear" w:color="auto" w:fill="FFFFFF"/>
      <w:ind w:firstLine="400"/>
      <w:jc w:val="both"/>
    </w:pPr>
    <w:rPr>
      <w:sz w:val="22"/>
      <w:szCs w:val="22"/>
      <w:lang w:eastAsia="en-US"/>
    </w:rPr>
  </w:style>
  <w:style w:type="character" w:customStyle="1" w:styleId="10">
    <w:name w:val="Заголовок №1_"/>
    <w:basedOn w:val="a0"/>
    <w:link w:val="11"/>
    <w:rsid w:val="001D527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1">
    <w:name w:val="Заголовок №1"/>
    <w:basedOn w:val="a"/>
    <w:link w:val="10"/>
    <w:rsid w:val="001D5276"/>
    <w:pPr>
      <w:widowControl w:val="0"/>
      <w:shd w:val="clear" w:color="auto" w:fill="FFFFFF"/>
      <w:spacing w:after="240"/>
      <w:jc w:val="center"/>
      <w:outlineLvl w:val="0"/>
    </w:pPr>
    <w:rPr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48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8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1515</Words>
  <Characters>8640</Characters>
  <Application>Microsoft Office Word</Application>
  <DocSecurity>4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Оксана Юрьевна</dc:creator>
  <cp:keywords/>
  <dc:description/>
  <cp:lastModifiedBy>Дегтярева Ксения Михайловна</cp:lastModifiedBy>
  <cp:revision>2</cp:revision>
  <dcterms:created xsi:type="dcterms:W3CDTF">2023-12-05T13:34:00Z</dcterms:created>
  <dcterms:modified xsi:type="dcterms:W3CDTF">2023-12-05T13:34:00Z</dcterms:modified>
</cp:coreProperties>
</file>