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71E54" w14:textId="73113341" w:rsidR="000F57D4" w:rsidRPr="00944A00" w:rsidRDefault="00260BCF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BE4A07">
        <w:rPr>
          <w:rStyle w:val="FontStyle23"/>
          <w:rFonts w:ascii="Tahoma" w:hAnsi="Tahoma" w:cs="Tahoma"/>
          <w:b/>
          <w:sz w:val="18"/>
          <w:szCs w:val="18"/>
        </w:rPr>
        <w:t xml:space="preserve">Соглашение о </w:t>
      </w:r>
      <w:r w:rsidR="004B708C" w:rsidRPr="00944A00">
        <w:rPr>
          <w:rStyle w:val="FontStyle23"/>
          <w:rFonts w:ascii="Tahoma" w:hAnsi="Tahoma" w:cs="Tahoma"/>
          <w:b/>
          <w:sz w:val="18"/>
          <w:szCs w:val="18"/>
        </w:rPr>
        <w:t xml:space="preserve">фиксации цены </w:t>
      </w:r>
      <w:r w:rsidR="00944A00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№ __/24</w:t>
      </w:r>
      <w:r w:rsidR="00EA107F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/</w:t>
      </w:r>
      <w:r w:rsidR="00E030DB">
        <w:rPr>
          <w:rStyle w:val="FontStyle23"/>
          <w:rFonts w:ascii="Tahoma" w:hAnsi="Tahoma" w:cs="Tahoma"/>
          <w:b/>
          <w:sz w:val="18"/>
          <w:szCs w:val="18"/>
          <w:highlight w:val="yellow"/>
        </w:rPr>
        <w:t>ДШ</w:t>
      </w:r>
      <w:bookmarkStart w:id="0" w:name="_GoBack"/>
      <w:bookmarkEnd w:id="0"/>
      <w:r w:rsidR="00EA107F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</w:t>
      </w:r>
    </w:p>
    <w:p w14:paraId="3A8AD0D9" w14:textId="5C9AD407" w:rsidR="009C23B3" w:rsidRPr="00944A00" w:rsidRDefault="009C23B3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944A00">
        <w:rPr>
          <w:rStyle w:val="FontStyle23"/>
          <w:rFonts w:ascii="Tahoma" w:hAnsi="Tahoma" w:cs="Tahoma"/>
          <w:b/>
          <w:sz w:val="18"/>
          <w:szCs w:val="18"/>
        </w:rPr>
        <w:t xml:space="preserve">к Договору поставки 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№ </w:t>
      </w:r>
      <w:r w:rsidR="005C1F5A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_______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от «»</w:t>
      </w:r>
      <w:r w:rsidR="00650D44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</w:t>
      </w:r>
      <w:r w:rsidR="005C1F5A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_________</w:t>
      </w:r>
      <w:r w:rsidR="00F44972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20__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года</w:t>
      </w:r>
    </w:p>
    <w:p w14:paraId="372AF920" w14:textId="77777777" w:rsidR="004F7511" w:rsidRPr="00944A00" w:rsidRDefault="004F7511" w:rsidP="00BE4A07">
      <w:pPr>
        <w:pStyle w:val="Style1"/>
        <w:widowControl/>
        <w:jc w:val="center"/>
        <w:rPr>
          <w:rStyle w:val="FontStyle23"/>
          <w:rFonts w:ascii="Tahoma" w:hAnsi="Tahoma" w:cs="Tahoma"/>
          <w:sz w:val="18"/>
          <w:szCs w:val="18"/>
        </w:rPr>
      </w:pPr>
    </w:p>
    <w:p w14:paraId="508E9DDF" w14:textId="036A7AE9" w:rsidR="000F57D4" w:rsidRPr="00944A00" w:rsidRDefault="00EE3351" w:rsidP="00BE4A07">
      <w:pPr>
        <w:pStyle w:val="Style4"/>
        <w:widowControl/>
        <w:tabs>
          <w:tab w:val="left" w:pos="7834"/>
          <w:tab w:val="left" w:leader="underscore" w:pos="9014"/>
        </w:tabs>
        <w:spacing w:line="240" w:lineRule="auto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г.</w:t>
      </w:r>
      <w:r w:rsidR="00432128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944A00">
        <w:rPr>
          <w:rStyle w:val="FontStyle29"/>
          <w:rFonts w:ascii="Tahoma" w:hAnsi="Tahoma" w:cs="Tahoma"/>
          <w:sz w:val="18"/>
          <w:szCs w:val="18"/>
        </w:rPr>
        <w:t>Санкт-Петербург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                      </w:t>
      </w:r>
      <w:r w:rsidR="007E74C9" w:rsidRPr="00944A00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      </w:t>
      </w:r>
      <w:r w:rsidR="001D0B2C" w:rsidRPr="00944A00">
        <w:rPr>
          <w:rStyle w:val="FontStyle29"/>
          <w:rFonts w:ascii="Tahoma" w:hAnsi="Tahoma" w:cs="Tahoma"/>
          <w:sz w:val="18"/>
          <w:szCs w:val="18"/>
        </w:rPr>
        <w:t xml:space="preserve">             </w:t>
      </w:r>
      <w:r w:rsidR="00444A13" w:rsidRPr="00944A00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944A00">
        <w:rPr>
          <w:rStyle w:val="FontStyle29"/>
          <w:rFonts w:ascii="Tahoma" w:hAnsi="Tahoma" w:cs="Tahoma"/>
          <w:sz w:val="18"/>
          <w:szCs w:val="18"/>
        </w:rPr>
        <w:t xml:space="preserve">                </w:t>
      </w:r>
      <w:r w:rsidR="00650D44" w:rsidRPr="00944A00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5C1F5A">
        <w:rPr>
          <w:rStyle w:val="FontStyle29"/>
          <w:rFonts w:ascii="Tahoma" w:hAnsi="Tahoma" w:cs="Tahoma"/>
          <w:sz w:val="18"/>
          <w:szCs w:val="18"/>
        </w:rPr>
        <w:t xml:space="preserve">      </w:t>
      </w:r>
      <w:proofErr w:type="gramStart"/>
      <w:r w:rsidR="005C1F5A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2240E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proofErr w:type="gramEnd"/>
      <w:r w:rsidR="0021015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»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__________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4497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3565E0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</w:p>
    <w:p w14:paraId="68D54F41" w14:textId="06A41440" w:rsidR="009C23B3" w:rsidRPr="00944A00" w:rsidRDefault="009C23B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rPr>
          <w:rStyle w:val="FontStyle24"/>
          <w:rFonts w:ascii="Tahoma" w:hAnsi="Tahoma" w:cs="Tahoma"/>
          <w:sz w:val="18"/>
          <w:szCs w:val="18"/>
        </w:rPr>
      </w:pPr>
    </w:p>
    <w:p w14:paraId="04418987" w14:textId="51642729" w:rsidR="000F57D4" w:rsidRPr="00944A00" w:rsidRDefault="007E192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Fonts w:ascii="Tahoma" w:hAnsi="Tahoma" w:cs="Tahoma"/>
          <w:bCs/>
          <w:sz w:val="18"/>
          <w:szCs w:val="18"/>
        </w:rPr>
        <w:t>Общество с ограниченной ответственностью «</w:t>
      </w:r>
      <w:r w:rsidRPr="00944A00">
        <w:rPr>
          <w:rFonts w:ascii="Tahoma" w:hAnsi="Tahoma" w:cs="Tahoma"/>
          <w:bCs/>
          <w:sz w:val="18"/>
          <w:szCs w:val="18"/>
          <w:lang w:val="en-US"/>
        </w:rPr>
        <w:t>C</w:t>
      </w:r>
      <w:proofErr w:type="spellStart"/>
      <w:r w:rsidRPr="00944A00">
        <w:rPr>
          <w:rFonts w:ascii="Tahoma" w:hAnsi="Tahoma" w:cs="Tahoma"/>
          <w:bCs/>
          <w:sz w:val="18"/>
          <w:szCs w:val="18"/>
        </w:rPr>
        <w:t>этл</w:t>
      </w:r>
      <w:proofErr w:type="spellEnd"/>
      <w:r w:rsidRPr="00944A00">
        <w:rPr>
          <w:rFonts w:ascii="Tahoma" w:hAnsi="Tahoma" w:cs="Tahoma"/>
          <w:bCs/>
          <w:sz w:val="18"/>
          <w:szCs w:val="18"/>
        </w:rPr>
        <w:t xml:space="preserve"> Строй»</w:t>
      </w:r>
      <w:r w:rsidRPr="00944A00">
        <w:rPr>
          <w:rFonts w:ascii="Tahoma" w:hAnsi="Tahoma" w:cs="Tahoma"/>
          <w:b/>
          <w:bCs/>
          <w:sz w:val="18"/>
          <w:szCs w:val="18"/>
        </w:rPr>
        <w:t xml:space="preserve"> (ООО «Сэтл Строй»)</w:t>
      </w:r>
      <w:r w:rsidRPr="00944A00">
        <w:rPr>
          <w:rFonts w:ascii="Tahoma" w:hAnsi="Tahoma" w:cs="Tahoma"/>
          <w:bCs/>
          <w:sz w:val="18"/>
          <w:szCs w:val="18"/>
        </w:rPr>
        <w:t>,</w:t>
      </w:r>
      <w:r w:rsidRPr="00944A00">
        <w:rPr>
          <w:rFonts w:ascii="Tahoma" w:hAnsi="Tahoma" w:cs="Tahoma"/>
          <w:b/>
          <w:bCs/>
          <w:sz w:val="18"/>
          <w:szCs w:val="18"/>
        </w:rPr>
        <w:t xml:space="preserve"> </w:t>
      </w:r>
      <w:r w:rsidRPr="00944A00">
        <w:rPr>
          <w:rFonts w:ascii="Tahoma" w:hAnsi="Tahoma" w:cs="Tahoma"/>
          <w:bCs/>
          <w:sz w:val="18"/>
          <w:szCs w:val="18"/>
        </w:rPr>
        <w:t>именуемое в дальнейшем «</w:t>
      </w:r>
      <w:r w:rsidRPr="00944A00">
        <w:rPr>
          <w:rFonts w:ascii="Tahoma" w:hAnsi="Tahoma" w:cs="Tahoma"/>
          <w:b/>
          <w:bCs/>
          <w:sz w:val="18"/>
          <w:szCs w:val="18"/>
        </w:rPr>
        <w:t>Покупатель</w:t>
      </w:r>
      <w:r w:rsidRPr="00944A00">
        <w:rPr>
          <w:rFonts w:ascii="Tahoma" w:hAnsi="Tahoma" w:cs="Tahoma"/>
          <w:bCs/>
          <w:sz w:val="18"/>
          <w:szCs w:val="18"/>
        </w:rPr>
        <w:t xml:space="preserve">», в лице Генерального директора </w:t>
      </w:r>
      <w:proofErr w:type="spellStart"/>
      <w:r w:rsidRPr="00944A00">
        <w:rPr>
          <w:rFonts w:ascii="Tahoma" w:hAnsi="Tahoma" w:cs="Tahoma"/>
          <w:bCs/>
          <w:sz w:val="18"/>
          <w:szCs w:val="18"/>
        </w:rPr>
        <w:t>Влащенко</w:t>
      </w:r>
      <w:proofErr w:type="spellEnd"/>
      <w:r w:rsidRPr="00944A00">
        <w:rPr>
          <w:rFonts w:ascii="Tahoma" w:hAnsi="Tahoma" w:cs="Tahoma"/>
          <w:bCs/>
          <w:sz w:val="18"/>
          <w:szCs w:val="18"/>
        </w:rPr>
        <w:t xml:space="preserve"> Игоря Сергеевича, действующего на основании Устава, с одной стороны, и</w:t>
      </w:r>
    </w:p>
    <w:p w14:paraId="447F9C22" w14:textId="0A3F3D12" w:rsidR="002B2D45" w:rsidRPr="00944A00" w:rsidRDefault="007157A0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Fonts w:ascii="Tahoma" w:hAnsi="Tahoma" w:cs="Tahoma"/>
          <w:sz w:val="18"/>
          <w:szCs w:val="18"/>
        </w:rPr>
      </w:pPr>
      <w:r w:rsidRPr="00FF3E92">
        <w:rPr>
          <w:rFonts w:ascii="Tahoma" w:hAnsi="Tahoma" w:cs="Tahoma"/>
          <w:bCs/>
          <w:sz w:val="18"/>
          <w:szCs w:val="18"/>
          <w:highlight w:val="yellow"/>
        </w:rPr>
        <w:t xml:space="preserve">Общество с ограниченной ответственностью </w:t>
      </w:r>
      <w:r w:rsidR="00EE3351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>«»</w:t>
      </w:r>
      <w:r w:rsidR="009C23B3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 xml:space="preserve"> </w:t>
      </w:r>
      <w:r w:rsidR="009C23B3" w:rsidRPr="00E76D6C">
        <w:rPr>
          <w:rStyle w:val="FontStyle24"/>
          <w:rFonts w:ascii="Tahoma" w:hAnsi="Tahoma" w:cs="Tahoma"/>
          <w:sz w:val="18"/>
          <w:szCs w:val="18"/>
          <w:highlight w:val="yellow"/>
        </w:rPr>
        <w:t>(ООО «»)</w:t>
      </w:r>
      <w:r w:rsidR="003565E0" w:rsidRPr="00944A00">
        <w:rPr>
          <w:rStyle w:val="FontStyle24"/>
          <w:rFonts w:ascii="Tahoma" w:hAnsi="Tahoma" w:cs="Tahoma"/>
          <w:b w:val="0"/>
          <w:sz w:val="18"/>
          <w:szCs w:val="18"/>
        </w:rPr>
        <w:t>,</w:t>
      </w:r>
      <w:r w:rsidR="003565E0" w:rsidRPr="00944A00">
        <w:rPr>
          <w:rStyle w:val="FontStyle24"/>
          <w:rFonts w:ascii="Tahoma" w:hAnsi="Tahoma" w:cs="Tahoma"/>
          <w:sz w:val="18"/>
          <w:szCs w:val="18"/>
        </w:rPr>
        <w:t xml:space="preserve"> </w:t>
      </w:r>
      <w:r w:rsidR="00EE3351" w:rsidRPr="00944A00">
        <w:rPr>
          <w:rStyle w:val="FontStyle29"/>
          <w:rFonts w:ascii="Tahoma" w:hAnsi="Tahoma" w:cs="Tahoma"/>
          <w:sz w:val="18"/>
          <w:szCs w:val="18"/>
        </w:rPr>
        <w:t>именуемое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в дальнейшем </w:t>
      </w:r>
      <w:r w:rsidRPr="00944A00">
        <w:rPr>
          <w:rStyle w:val="FontStyle29"/>
          <w:rFonts w:ascii="Tahoma" w:hAnsi="Tahoma" w:cs="Tahoma"/>
          <w:sz w:val="18"/>
          <w:szCs w:val="18"/>
        </w:rPr>
        <w:t>«</w:t>
      </w:r>
      <w:r w:rsidR="009C23B3" w:rsidRPr="00944A00">
        <w:rPr>
          <w:rStyle w:val="FontStyle29"/>
          <w:rFonts w:ascii="Tahoma" w:hAnsi="Tahoma" w:cs="Tahoma"/>
          <w:b/>
          <w:sz w:val="18"/>
          <w:szCs w:val="18"/>
        </w:rPr>
        <w:t>Поставщик</w:t>
      </w:r>
      <w:r w:rsidR="00740DF4" w:rsidRPr="00944A00">
        <w:rPr>
          <w:rStyle w:val="FontStyle29"/>
          <w:rFonts w:ascii="Tahoma" w:hAnsi="Tahoma" w:cs="Tahoma"/>
          <w:sz w:val="18"/>
          <w:szCs w:val="18"/>
        </w:rPr>
        <w:t xml:space="preserve">», </w:t>
      </w:r>
      <w:r w:rsidR="006A2307" w:rsidRPr="00944A00">
        <w:rPr>
          <w:rFonts w:ascii="Tahoma" w:hAnsi="Tahoma" w:cs="Tahoma"/>
          <w:sz w:val="18"/>
          <w:szCs w:val="18"/>
        </w:rPr>
        <w:t>в лице</w:t>
      </w:r>
      <w:r w:rsidR="00650D44" w:rsidRPr="00944A00">
        <w:rPr>
          <w:rFonts w:ascii="Tahoma" w:hAnsi="Tahoma" w:cs="Tahoma"/>
          <w:sz w:val="18"/>
          <w:szCs w:val="18"/>
        </w:rPr>
        <w:t xml:space="preserve"> Генерального </w:t>
      </w:r>
      <w:proofErr w:type="gramStart"/>
      <w:r w:rsidR="00650D44" w:rsidRPr="00FF3E92">
        <w:rPr>
          <w:rFonts w:ascii="Tahoma" w:hAnsi="Tahoma" w:cs="Tahoma"/>
          <w:sz w:val="18"/>
          <w:szCs w:val="18"/>
          <w:highlight w:val="yellow"/>
        </w:rPr>
        <w:t xml:space="preserve">директора </w:t>
      </w:r>
      <w:r w:rsidR="006A2307" w:rsidRPr="00FF3E92">
        <w:rPr>
          <w:rFonts w:ascii="Tahoma" w:hAnsi="Tahoma" w:cs="Tahoma"/>
          <w:bCs/>
          <w:sz w:val="18"/>
          <w:szCs w:val="18"/>
          <w:highlight w:val="yellow"/>
        </w:rPr>
        <w:t>,</w:t>
      </w:r>
      <w:proofErr w:type="gramEnd"/>
      <w:r w:rsidR="006A2307" w:rsidRPr="00944A00">
        <w:rPr>
          <w:rFonts w:ascii="Tahoma" w:hAnsi="Tahoma" w:cs="Tahoma"/>
          <w:b/>
          <w:bCs/>
          <w:sz w:val="18"/>
          <w:szCs w:val="18"/>
        </w:rPr>
        <w:t xml:space="preserve"> </w:t>
      </w:r>
      <w:r w:rsidR="006A2307" w:rsidRPr="00944A00">
        <w:rPr>
          <w:rFonts w:ascii="Tahoma" w:hAnsi="Tahoma" w:cs="Tahoma"/>
          <w:sz w:val="18"/>
          <w:szCs w:val="18"/>
        </w:rPr>
        <w:t>действующего на основании</w:t>
      </w:r>
      <w:r w:rsidR="003565E0" w:rsidRPr="00944A00">
        <w:rPr>
          <w:rFonts w:ascii="Tahoma" w:hAnsi="Tahoma" w:cs="Tahoma"/>
          <w:sz w:val="18"/>
          <w:szCs w:val="18"/>
        </w:rPr>
        <w:t xml:space="preserve"> </w:t>
      </w:r>
      <w:r w:rsidR="00650D44" w:rsidRPr="00FF3E92">
        <w:rPr>
          <w:rFonts w:ascii="Tahoma" w:hAnsi="Tahoma" w:cs="Tahoma"/>
          <w:sz w:val="18"/>
          <w:szCs w:val="18"/>
          <w:highlight w:val="yellow"/>
        </w:rPr>
        <w:t>Устава</w:t>
      </w:r>
      <w:r w:rsidR="006A2307" w:rsidRPr="00944A00">
        <w:rPr>
          <w:rFonts w:ascii="Tahoma" w:hAnsi="Tahoma" w:cs="Tahoma"/>
          <w:sz w:val="18"/>
          <w:szCs w:val="18"/>
        </w:rPr>
        <w:t>, с</w:t>
      </w:r>
      <w:r w:rsidR="002B2D45" w:rsidRPr="00944A00">
        <w:rPr>
          <w:rFonts w:ascii="Tahoma" w:hAnsi="Tahoma" w:cs="Tahoma"/>
          <w:sz w:val="18"/>
          <w:szCs w:val="18"/>
        </w:rPr>
        <w:t>о второй</w:t>
      </w:r>
      <w:r w:rsidR="006A2307" w:rsidRPr="00944A00">
        <w:rPr>
          <w:rFonts w:ascii="Tahoma" w:hAnsi="Tahoma" w:cs="Tahoma"/>
          <w:sz w:val="18"/>
          <w:szCs w:val="18"/>
        </w:rPr>
        <w:t xml:space="preserve"> стороны,</w:t>
      </w:r>
    </w:p>
    <w:p w14:paraId="6145BFA8" w14:textId="73CC3965" w:rsidR="000F57D4" w:rsidRPr="00944A00" w:rsidRDefault="009C23B3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Fonts w:ascii="Tahoma" w:hAnsi="Tahoma" w:cs="Tahoma"/>
          <w:sz w:val="18"/>
          <w:szCs w:val="18"/>
        </w:rPr>
        <w:t xml:space="preserve">совместно именуемые «Стороны», а по отдельности – «Сторона», </w:t>
      </w:r>
      <w:r w:rsidR="001D0B2C" w:rsidRPr="00944A00">
        <w:rPr>
          <w:rStyle w:val="FontStyle29"/>
          <w:rFonts w:ascii="Tahoma" w:hAnsi="Tahoma" w:cs="Tahoma"/>
          <w:sz w:val="18"/>
          <w:szCs w:val="18"/>
        </w:rPr>
        <w:t xml:space="preserve">заключили 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настоящее </w:t>
      </w:r>
      <w:r w:rsidR="00260BCF" w:rsidRPr="00944A00">
        <w:rPr>
          <w:rStyle w:val="FontStyle29"/>
          <w:rFonts w:ascii="Tahoma" w:hAnsi="Tahoma" w:cs="Tahoma"/>
          <w:sz w:val="18"/>
          <w:szCs w:val="18"/>
        </w:rPr>
        <w:t>Со</w:t>
      </w:r>
      <w:r w:rsidR="004B708C" w:rsidRPr="00944A00">
        <w:rPr>
          <w:rStyle w:val="FontStyle29"/>
          <w:rFonts w:ascii="Tahoma" w:hAnsi="Tahoma" w:cs="Tahoma"/>
          <w:sz w:val="18"/>
          <w:szCs w:val="18"/>
        </w:rPr>
        <w:t xml:space="preserve">глашение о фиксации цены 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№ </w:t>
      </w:r>
      <w:r w:rsidR="00944A00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__/24</w:t>
      </w:r>
      <w:r w:rsidR="00EA107F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/__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от «» 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__________ 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 года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 (далее – </w:t>
      </w:r>
      <w:r w:rsidRPr="00944A00">
        <w:rPr>
          <w:rStyle w:val="FontStyle29"/>
          <w:rFonts w:ascii="Tahoma" w:hAnsi="Tahoma" w:cs="Tahoma"/>
          <w:i/>
          <w:sz w:val="18"/>
          <w:szCs w:val="18"/>
        </w:rPr>
        <w:t>«Соглашение»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) к Договору поставки 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№ 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от «»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5C1F5A">
        <w:rPr>
          <w:rStyle w:val="FontStyle29"/>
          <w:rFonts w:ascii="Tahoma" w:hAnsi="Tahoma" w:cs="Tahoma"/>
          <w:sz w:val="18"/>
          <w:szCs w:val="18"/>
          <w:highlight w:val="yellow"/>
        </w:rPr>
        <w:t>____________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4497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</w:t>
      </w:r>
      <w:r w:rsidRPr="00E76D6C">
        <w:rPr>
          <w:rStyle w:val="FontStyle29"/>
          <w:rFonts w:ascii="Tahoma" w:hAnsi="Tahoma" w:cs="Tahoma"/>
          <w:sz w:val="18"/>
          <w:szCs w:val="18"/>
          <w:highlight w:val="yellow"/>
        </w:rPr>
        <w:t>д</w:t>
      </w:r>
      <w:r w:rsidR="00E76D6C" w:rsidRPr="00E76D6C">
        <w:rPr>
          <w:rStyle w:val="FontStyle29"/>
          <w:rFonts w:ascii="Tahoma" w:hAnsi="Tahoma" w:cs="Tahoma"/>
          <w:sz w:val="18"/>
          <w:szCs w:val="18"/>
          <w:highlight w:val="yellow"/>
        </w:rPr>
        <w:t>а</w:t>
      </w:r>
      <w:r w:rsidR="00984C6F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3351" w:rsidRPr="00944A00">
        <w:rPr>
          <w:rStyle w:val="FontStyle29"/>
          <w:rFonts w:ascii="Tahoma" w:hAnsi="Tahoma" w:cs="Tahoma"/>
          <w:sz w:val="18"/>
          <w:szCs w:val="18"/>
        </w:rPr>
        <w:t>(</w:t>
      </w:r>
      <w:r w:rsidR="00EE3351" w:rsidRPr="00944A00">
        <w:rPr>
          <w:rStyle w:val="FontStyle29"/>
          <w:rFonts w:ascii="Tahoma" w:hAnsi="Tahoma" w:cs="Tahoma"/>
          <w:i/>
          <w:sz w:val="18"/>
          <w:szCs w:val="18"/>
        </w:rPr>
        <w:t>далее - «</w:t>
      </w:r>
      <w:r w:rsidR="001D0B2C" w:rsidRPr="00944A00">
        <w:rPr>
          <w:rStyle w:val="FontStyle29"/>
          <w:rFonts w:ascii="Tahoma" w:hAnsi="Tahoma" w:cs="Tahoma"/>
          <w:i/>
          <w:sz w:val="18"/>
          <w:szCs w:val="18"/>
        </w:rPr>
        <w:t>Договор</w:t>
      </w:r>
      <w:r w:rsidR="00EE3351" w:rsidRPr="00944A00">
        <w:rPr>
          <w:rStyle w:val="FontStyle29"/>
          <w:rFonts w:ascii="Tahoma" w:hAnsi="Tahoma" w:cs="Tahoma"/>
          <w:i/>
          <w:sz w:val="18"/>
          <w:szCs w:val="18"/>
        </w:rPr>
        <w:t>»</w:t>
      </w:r>
      <w:r w:rsidR="00984C6F" w:rsidRPr="00944A00">
        <w:rPr>
          <w:rStyle w:val="FontStyle29"/>
          <w:rFonts w:ascii="Tahoma" w:hAnsi="Tahoma" w:cs="Tahoma"/>
          <w:sz w:val="18"/>
          <w:szCs w:val="18"/>
        </w:rPr>
        <w:t>)</w:t>
      </w:r>
      <w:r w:rsidR="002046C6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47B5D" w:rsidRPr="00944A00">
        <w:rPr>
          <w:rStyle w:val="FontStyle29"/>
          <w:rFonts w:ascii="Tahoma" w:hAnsi="Tahoma" w:cs="Tahoma"/>
          <w:sz w:val="18"/>
          <w:szCs w:val="18"/>
        </w:rPr>
        <w:t>о нижеследующем:</w:t>
      </w:r>
    </w:p>
    <w:p w14:paraId="612F3B35" w14:textId="77777777" w:rsidR="00BE4A07" w:rsidRPr="00944A00" w:rsidRDefault="00BE4A07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</w:p>
    <w:p w14:paraId="430677AB" w14:textId="500D3577" w:rsidR="00247D73" w:rsidRPr="00944A00" w:rsidRDefault="00260BCF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1. 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договорились установить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на Товар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15455" w:rsidRPr="00944A00">
        <w:rPr>
          <w:rStyle w:val="FontStyle29"/>
          <w:rFonts w:ascii="Tahoma" w:hAnsi="Tahoma" w:cs="Tahoma"/>
          <w:sz w:val="18"/>
          <w:szCs w:val="18"/>
        </w:rPr>
        <w:t>поставляем</w:t>
      </w:r>
      <w:r w:rsidRPr="00944A00">
        <w:rPr>
          <w:rStyle w:val="FontStyle29"/>
          <w:rFonts w:ascii="Tahoma" w:hAnsi="Tahoma" w:cs="Tahoma"/>
          <w:sz w:val="18"/>
          <w:szCs w:val="18"/>
        </w:rPr>
        <w:t>ый</w:t>
      </w:r>
      <w:r w:rsidR="00215455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20624" w:rsidRPr="00944A00">
        <w:rPr>
          <w:rStyle w:val="FontStyle29"/>
          <w:rFonts w:ascii="Tahoma" w:hAnsi="Tahoma" w:cs="Tahoma"/>
          <w:sz w:val="18"/>
          <w:szCs w:val="18"/>
        </w:rPr>
        <w:t xml:space="preserve">Поставщиком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в рамках настоящего Соглашения,</w:t>
      </w:r>
      <w:r w:rsidR="00434666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единичные расценки, согласованные Сторонами в Спецификации - Приложение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 № 1 к настоящему Соглашению</w:t>
      </w:r>
      <w:r w:rsidR="00BE4A07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301B474E" w14:textId="77777777" w:rsidR="00BE4A07" w:rsidRPr="00944A00" w:rsidRDefault="00BE4A07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7BB0A993" w14:textId="6C4555BE" w:rsidR="00AA680D" w:rsidRPr="00944A00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2. 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Указанные в </w:t>
      </w:r>
      <w:r w:rsidR="00DF73B6" w:rsidRPr="00944A00">
        <w:rPr>
          <w:rStyle w:val="FontStyle29"/>
          <w:rFonts w:ascii="Tahoma" w:hAnsi="Tahoma" w:cs="Tahoma"/>
          <w:sz w:val="18"/>
          <w:szCs w:val="18"/>
        </w:rPr>
        <w:t xml:space="preserve">Спецификации 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цены </w:t>
      </w:r>
      <w:r w:rsidR="00282B9B">
        <w:rPr>
          <w:rStyle w:val="FontStyle29"/>
          <w:rFonts w:ascii="Tahoma" w:hAnsi="Tahoma" w:cs="Tahoma"/>
          <w:sz w:val="18"/>
          <w:szCs w:val="18"/>
        </w:rPr>
        <w:t>являются твё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рдыми и изменению не подлежат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 на период с «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EA107F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по </w:t>
      </w:r>
      <w:r w:rsidR="00FC1E69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br/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sz w:val="18"/>
          <w:szCs w:val="18"/>
          <w:highlight w:val="yellow"/>
        </w:rPr>
        <w:t>____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 xml:space="preserve">. </w:t>
      </w:r>
    </w:p>
    <w:p w14:paraId="39938ED2" w14:textId="3E8B819B" w:rsidR="00143AF2" w:rsidRPr="00944A00" w:rsidRDefault="00143AF2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Единичные расценки, указанные в настоящем Соглашении, являются фиксированными и изменению не подлежат также на Товар, поставленный (отгруженный), но не оплаченный, и/или неотгруженный, но согласованный к поставке 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по принятой Поставщиком 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до 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«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__________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года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заявке Покупателя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(получение счетом статуса «Согласован» до 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«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» 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_______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202</w:t>
      </w:r>
      <w:r w:rsidR="00282B9B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года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)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367196D5" w14:textId="77777777" w:rsidR="00BE4A07" w:rsidRPr="00944A00" w:rsidRDefault="00BE4A07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FF0000"/>
          <w:sz w:val="18"/>
          <w:szCs w:val="18"/>
        </w:rPr>
      </w:pPr>
    </w:p>
    <w:p w14:paraId="189ECF9C" w14:textId="225BCA6E" w:rsidR="00EA3268" w:rsidRPr="00944A00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3. </w:t>
      </w:r>
      <w:r w:rsidR="00F471F8" w:rsidRPr="00944A00">
        <w:rPr>
          <w:rStyle w:val="FontStyle29"/>
          <w:rFonts w:ascii="Tahoma" w:hAnsi="Tahoma" w:cs="Tahoma"/>
          <w:sz w:val="18"/>
          <w:szCs w:val="18"/>
        </w:rPr>
        <w:t>Цены на Товар включают НДС по действующей ставке, погрузочные работы, таможенные пошлины и сборы, техническую документацию (при необходимости) на русском языке, стоимость упаковки.</w:t>
      </w:r>
    </w:p>
    <w:p w14:paraId="5383D768" w14:textId="77777777" w:rsidR="00EA3268" w:rsidRPr="00944A00" w:rsidRDefault="00EA3268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6FD1BFA3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71485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</w:p>
    <w:p w14:paraId="5CB1C746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ПЛАТНАЯ ДОСТАВКА:</w:t>
      </w:r>
    </w:p>
    <w:p w14:paraId="389316D8" w14:textId="4D6B1EE4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71485">
        <w:rPr>
          <w:rStyle w:val="FontStyle29"/>
          <w:rFonts w:ascii="Tahoma" w:hAnsi="Tahoma" w:cs="Tahoma"/>
          <w:sz w:val="18"/>
          <w:szCs w:val="18"/>
        </w:rPr>
        <w:t xml:space="preserve">4. Доставка Товара транспортом Поставщика на Объект строительства – в соответствии с заявкой Покупателя. Стоимость услуг по доставке включена в цену Товара при условии полной загрузки автотранспорта </w:t>
      </w:r>
      <w:proofErr w:type="spellStart"/>
      <w:r w:rsidRPr="00671485">
        <w:rPr>
          <w:rStyle w:val="FontStyle29"/>
          <w:rFonts w:ascii="Tahoma" w:hAnsi="Tahoma" w:cs="Tahoma"/>
          <w:sz w:val="18"/>
          <w:szCs w:val="18"/>
        </w:rPr>
        <w:t>тоннажностью</w:t>
      </w:r>
      <w:proofErr w:type="spellEnd"/>
      <w:r w:rsidRPr="00671485">
        <w:rPr>
          <w:rStyle w:val="FontStyle29"/>
          <w:rFonts w:ascii="Tahoma" w:hAnsi="Tahoma" w:cs="Tahoma"/>
          <w:sz w:val="18"/>
          <w:szCs w:val="18"/>
        </w:rPr>
        <w:t xml:space="preserve"> 20 тонн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CF68D3">
        <w:rPr>
          <w:rStyle w:val="FontStyle29"/>
          <w:rFonts w:ascii="Tahoma" w:hAnsi="Tahoma" w:cs="Tahoma"/>
          <w:sz w:val="18"/>
          <w:szCs w:val="18"/>
        </w:rPr>
        <w:t>(</w:t>
      </w:r>
      <w:r w:rsidR="001A74C3">
        <w:rPr>
          <w:rStyle w:val="FontStyle29"/>
          <w:rFonts w:ascii="Tahoma" w:hAnsi="Tahoma" w:cs="Tahoma"/>
          <w:sz w:val="18"/>
          <w:szCs w:val="18"/>
        </w:rPr>
        <w:t>+</w:t>
      </w:r>
      <w:r w:rsidR="00CF7DD9">
        <w:rPr>
          <w:rStyle w:val="FontStyle29"/>
          <w:rFonts w:ascii="Tahoma" w:hAnsi="Tahoma" w:cs="Tahoma"/>
          <w:sz w:val="18"/>
          <w:szCs w:val="18"/>
        </w:rPr>
        <w:t>1,4 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/- </w:t>
      </w:r>
      <w:r w:rsidR="00CF7DD9">
        <w:rPr>
          <w:rStyle w:val="FontStyle29"/>
          <w:rFonts w:ascii="Tahoma" w:hAnsi="Tahoma" w:cs="Tahoma"/>
          <w:sz w:val="18"/>
          <w:szCs w:val="18"/>
        </w:rPr>
        <w:t>1,9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т</w:t>
      </w:r>
      <w:r w:rsidR="00CF7DD9" w:rsidRPr="00CF68D3">
        <w:rPr>
          <w:rStyle w:val="FontStyle29"/>
          <w:rFonts w:ascii="Tahoma" w:hAnsi="Tahoma" w:cs="Tahoma"/>
          <w:sz w:val="18"/>
          <w:szCs w:val="18"/>
        </w:rPr>
        <w:t xml:space="preserve"> (18</w:t>
      </w:r>
      <w:r w:rsidR="00CF7DD9">
        <w:rPr>
          <w:rStyle w:val="FontStyle29"/>
          <w:rFonts w:ascii="Tahoma" w:hAnsi="Tahoma" w:cs="Tahoma"/>
          <w:sz w:val="18"/>
          <w:szCs w:val="18"/>
        </w:rPr>
        <w:t>,1</w:t>
      </w:r>
      <w:r w:rsidR="00CF7DD9" w:rsidRPr="00CF68D3">
        <w:rPr>
          <w:rStyle w:val="FontStyle29"/>
          <w:rFonts w:ascii="Tahoma" w:hAnsi="Tahoma" w:cs="Tahoma"/>
          <w:sz w:val="18"/>
          <w:szCs w:val="18"/>
        </w:rPr>
        <w:t xml:space="preserve">-21,4 </w:t>
      </w:r>
      <w:r w:rsidR="00CF7DD9">
        <w:rPr>
          <w:rStyle w:val="FontStyle29"/>
          <w:rFonts w:ascii="Tahoma" w:hAnsi="Tahoma" w:cs="Tahoma"/>
          <w:sz w:val="18"/>
          <w:szCs w:val="18"/>
        </w:rPr>
        <w:t>т)</w:t>
      </w:r>
      <w:r w:rsidR="00CF68D3">
        <w:rPr>
          <w:rStyle w:val="FontStyle29"/>
          <w:rFonts w:ascii="Tahoma" w:hAnsi="Tahoma" w:cs="Tahoma"/>
          <w:sz w:val="18"/>
          <w:szCs w:val="18"/>
        </w:rPr>
        <w:t>)</w:t>
      </w:r>
      <w:r w:rsidRPr="00671485">
        <w:rPr>
          <w:rStyle w:val="FontStyle29"/>
          <w:rFonts w:ascii="Tahoma" w:hAnsi="Tahoma" w:cs="Tahoma"/>
          <w:sz w:val="18"/>
          <w:szCs w:val="18"/>
        </w:rPr>
        <w:t>. Доставка Товара в объёме, отличающемся от кратного 20 тонн</w:t>
      </w:r>
      <w:r w:rsidR="00885199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885199" w:rsidRPr="00885199">
        <w:rPr>
          <w:rStyle w:val="FontStyle29"/>
          <w:rFonts w:ascii="Tahoma" w:hAnsi="Tahoma" w:cs="Tahoma"/>
          <w:sz w:val="18"/>
          <w:szCs w:val="18"/>
        </w:rPr>
        <w:t>(+1,4 т/- 1,9 т (18,1-21,4 т))</w:t>
      </w:r>
      <w:r w:rsidRPr="00671485">
        <w:rPr>
          <w:rStyle w:val="FontStyle29"/>
          <w:rFonts w:ascii="Tahoma" w:hAnsi="Tahoma" w:cs="Tahoma"/>
          <w:sz w:val="18"/>
          <w:szCs w:val="18"/>
        </w:rPr>
        <w:t>, оплачивается отдельно по стоимости в виде доплаты за дополнительные транспортные расходы по доставке Товара и составляет:</w:t>
      </w:r>
    </w:p>
    <w:p w14:paraId="7DE0304F" w14:textId="51294D79" w:rsidR="00671485" w:rsidRPr="00671485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4.1.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1,5 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до 3,0 т включительно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;</w:t>
      </w:r>
    </w:p>
    <w:p w14:paraId="1CAA50B8" w14:textId="40FDF57F" w:rsidR="00671485" w:rsidRPr="00671485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4.2.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3,</w:t>
      </w:r>
      <w:r w:rsidR="001A74C3">
        <w:rPr>
          <w:rStyle w:val="FontStyle29"/>
          <w:rFonts w:ascii="Tahoma" w:hAnsi="Tahoma" w:cs="Tahoma"/>
          <w:sz w:val="18"/>
          <w:szCs w:val="18"/>
        </w:rPr>
        <w:t>1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т до 5,0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;</w:t>
      </w:r>
    </w:p>
    <w:p w14:paraId="4CE76CCC" w14:textId="77A3FA62" w:rsidR="00671485" w:rsidRPr="00671485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4.3.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5,</w:t>
      </w:r>
      <w:r w:rsidR="001A74C3">
        <w:rPr>
          <w:rStyle w:val="FontStyle29"/>
          <w:rFonts w:ascii="Tahoma" w:hAnsi="Tahoma" w:cs="Tahoma"/>
          <w:sz w:val="18"/>
          <w:szCs w:val="18"/>
        </w:rPr>
        <w:t>1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до 10,0 т включительно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;</w:t>
      </w:r>
    </w:p>
    <w:p w14:paraId="6545B2A9" w14:textId="7AD63AD0" w:rsidR="00671485" w:rsidRPr="00CF7DD9" w:rsidRDefault="00E03204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4.4.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за 1 рейс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A74C3" w:rsidRPr="001A74C3">
        <w:rPr>
          <w:rStyle w:val="FontStyle29"/>
          <w:rFonts w:ascii="Tahoma" w:hAnsi="Tahoma" w:cs="Tahoma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sz w:val="18"/>
          <w:szCs w:val="18"/>
        </w:rPr>
        <w:t xml:space="preserve"> рублей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, в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т.ч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>. НДС, при загрузке авто</w:t>
      </w:r>
      <w:r w:rsidR="00885199">
        <w:rPr>
          <w:rStyle w:val="FontStyle29"/>
          <w:rFonts w:ascii="Tahoma" w:hAnsi="Tahoma" w:cs="Tahoma"/>
          <w:sz w:val="18"/>
          <w:szCs w:val="18"/>
        </w:rPr>
        <w:t>транспорта партией Товара в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ме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от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10,0 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до 18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т</w:t>
      </w:r>
      <w:r w:rsidR="001A74C3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A24FE7">
        <w:rPr>
          <w:rStyle w:val="FontStyle29"/>
          <w:rFonts w:ascii="Tahoma" w:hAnsi="Tahoma" w:cs="Tahoma"/>
          <w:sz w:val="18"/>
          <w:szCs w:val="18"/>
        </w:rPr>
        <w:t>.</w:t>
      </w:r>
    </w:p>
    <w:p w14:paraId="3DE3F475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ДОСТАВКА ПАРТИИ МЕНЬШЕ МИНИМАЛЬНОЙ:</w:t>
      </w:r>
    </w:p>
    <w:p w14:paraId="6D25F807" w14:textId="03C31033" w:rsidR="00671485" w:rsidRPr="00671485" w:rsidRDefault="006F2268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F2268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При этом, в случае возникновения у Покупателя не</w:t>
      </w:r>
      <w:r w:rsidR="00885199">
        <w:rPr>
          <w:rStyle w:val="FontStyle29"/>
          <w:rFonts w:ascii="Tahoma" w:hAnsi="Tahoma" w:cs="Tahoma"/>
          <w:sz w:val="18"/>
          <w:szCs w:val="18"/>
        </w:rPr>
        <w:t>обходимости в заказе Товара объё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мом меньше минимальных объ</w:t>
      </w:r>
      <w:r w:rsidR="00885199">
        <w:rPr>
          <w:rStyle w:val="FontStyle29"/>
          <w:rFonts w:ascii="Tahoma" w:hAnsi="Tahoma" w:cs="Tahoma"/>
          <w:sz w:val="18"/>
          <w:szCs w:val="18"/>
        </w:rPr>
        <w:t>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мов партии Товара, Поставщик обязан принять заявку от Покупателя, но стоимость такой доставки согласовывается Сторонами дополнительно при согласовании сч</w:t>
      </w:r>
      <w:r w:rsidR="00885199">
        <w:rPr>
          <w:rStyle w:val="FontStyle29"/>
          <w:rFonts w:ascii="Tahoma" w:hAnsi="Tahoma" w:cs="Tahoma"/>
          <w:sz w:val="18"/>
          <w:szCs w:val="18"/>
        </w:rPr>
        <w:t>ё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та.</w:t>
      </w:r>
    </w:p>
    <w:p w14:paraId="64A92857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ПЛАТНАЯ ДОСТАВКА:</w:t>
      </w:r>
    </w:p>
    <w:p w14:paraId="468E446F" w14:textId="3643B416" w:rsidR="00671485" w:rsidRDefault="006F2268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F2268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</w:t>
      </w:r>
      <w:r>
        <w:rPr>
          <w:rStyle w:val="FontStyle29"/>
          <w:rFonts w:ascii="Tahoma" w:hAnsi="Tahoma" w:cs="Tahoma"/>
          <w:sz w:val="18"/>
          <w:szCs w:val="18"/>
        </w:rPr>
        <w:t>тветствии с заявкой Покупателя</w:t>
      </w:r>
      <w:r w:rsidRPr="006F2268">
        <w:rPr>
          <w:rStyle w:val="FontStyle29"/>
          <w:rFonts w:ascii="Tahoma" w:hAnsi="Tahoma" w:cs="Tahoma"/>
          <w:sz w:val="18"/>
          <w:szCs w:val="18"/>
        </w:rPr>
        <w:t>.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Стоимость услуг по доставке включена в цену Товара при условии полной загрузки автотранспорта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тоннажностью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20 тонн. Доставка Товара в объёме, отличающемся от кратного 20 тонн, зависит от адреса доставки, стоимость такой доставки согласовывается Сторонами отдельно при подаче заявки.</w:t>
      </w:r>
    </w:p>
    <w:p w14:paraId="578EA0B5" w14:textId="77777777" w:rsidR="00671485" w:rsidRPr="00944A00" w:rsidRDefault="00671485" w:rsidP="00671485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8CEECC7" w14:textId="6A5551AC" w:rsidR="00260BCF" w:rsidRPr="00944A00" w:rsidRDefault="003316D7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5</w:t>
      </w:r>
      <w:r w:rsidR="00260BCF" w:rsidRPr="00944A00">
        <w:rPr>
          <w:rStyle w:val="FontStyle29"/>
          <w:rFonts w:ascii="Tahoma" w:hAnsi="Tahoma" w:cs="Tahoma"/>
          <w:sz w:val="18"/>
          <w:szCs w:val="18"/>
        </w:rPr>
        <w:t xml:space="preserve">. Оплата поставленного Товара производится в 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течение </w:t>
      </w:r>
      <w:r w:rsidR="00260BCF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__ (__) </w:t>
      </w:r>
      <w:r w:rsidR="006954CA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календарных </w:t>
      </w:r>
      <w:r w:rsidR="00260BCF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дней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с даты поставки Товара (партии Товара) по соответствующей заявке Покупателя и предоставления Поставщиком товаросопроводительных документов в полном объ</w:t>
      </w:r>
      <w:r w:rsidR="00885199">
        <w:rPr>
          <w:rStyle w:val="FontStyle29"/>
          <w:rFonts w:ascii="Tahoma" w:hAnsi="Tahoma" w:cs="Tahoma"/>
          <w:color w:val="000000" w:themeColor="text1"/>
          <w:sz w:val="18"/>
          <w:szCs w:val="18"/>
        </w:rPr>
        <w:t>ё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ме. </w:t>
      </w:r>
    </w:p>
    <w:p w14:paraId="6D0CB5A8" w14:textId="4CEEE6CC" w:rsidR="00260BCF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При этом лимит задолженности </w:t>
      </w:r>
      <w:r w:rsidR="00370605" w:rsidRPr="006F2268">
        <w:rPr>
          <w:rStyle w:val="FontStyle29"/>
          <w:rFonts w:ascii="Tahoma" w:hAnsi="Tahoma" w:cs="Tahoma"/>
          <w:color w:val="FF0000"/>
          <w:sz w:val="18"/>
          <w:szCs w:val="18"/>
        </w:rPr>
        <w:t>Покупателя перед Поставщиком</w:t>
      </w:r>
      <w:r w:rsidR="00F6442D"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по Договору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не должен превышать 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 (__________) рублей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56D8B031" w14:textId="6824D3DD" w:rsidR="00614484" w:rsidRPr="00614484" w:rsidRDefault="00614484" w:rsidP="00614484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14484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АВАНСИРОВАНИЕ</w:t>
      </w:r>
      <w:r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 xml:space="preserve"> по заявкам – общее:</w:t>
      </w:r>
    </w:p>
    <w:p w14:paraId="51EC2AB5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 Условия оплаты Товара, указанного в настоящем Соглашении: </w:t>
      </w:r>
    </w:p>
    <w:p w14:paraId="6C2F3299" w14:textId="42A031CE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5.1. предварительная оплата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(_______________) 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общей стоимости Товара по соответствующей заявке, в том числе НДС 20% осуществляется Покупателем в течение 10 (</w:t>
      </w:r>
      <w:r w:rsidR="00885199">
        <w:rPr>
          <w:rStyle w:val="FontStyle29"/>
          <w:rFonts w:ascii="Tahoma" w:hAnsi="Tahoma" w:cs="Tahoma"/>
          <w:sz w:val="18"/>
          <w:szCs w:val="18"/>
        </w:rPr>
        <w:t>Д</w:t>
      </w:r>
      <w:r w:rsidRPr="00614484">
        <w:rPr>
          <w:rStyle w:val="FontStyle29"/>
          <w:rFonts w:ascii="Tahoma" w:hAnsi="Tahoma" w:cs="Tahoma"/>
          <w:sz w:val="18"/>
          <w:szCs w:val="18"/>
        </w:rPr>
        <w:t>есяти) рабо</w:t>
      </w:r>
      <w:r w:rsidR="00885199">
        <w:rPr>
          <w:rStyle w:val="FontStyle29"/>
          <w:rFonts w:ascii="Tahoma" w:hAnsi="Tahoma" w:cs="Tahoma"/>
          <w:sz w:val="18"/>
          <w:szCs w:val="18"/>
        </w:rPr>
        <w:t>чих дней с даты согласования счёта к такой заявке, размещё</w:t>
      </w:r>
      <w:r w:rsidRPr="00614484">
        <w:rPr>
          <w:rStyle w:val="FontStyle29"/>
          <w:rFonts w:ascii="Tahoma" w:hAnsi="Tahoma" w:cs="Tahoma"/>
          <w:sz w:val="18"/>
          <w:szCs w:val="18"/>
        </w:rPr>
        <w:t>нного Поставщиком в системе «Синтека-Закупай».</w:t>
      </w:r>
    </w:p>
    <w:p w14:paraId="69B51768" w14:textId="6B0564B1" w:rsidR="00614484" w:rsidRPr="00614484" w:rsidRDefault="00885199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При выставлении счё</w:t>
      </w:r>
      <w:r w:rsidR="00614484" w:rsidRPr="00614484">
        <w:rPr>
          <w:rStyle w:val="FontStyle29"/>
          <w:rFonts w:ascii="Tahoma" w:hAnsi="Tahoma" w:cs="Tahoma"/>
          <w:sz w:val="18"/>
          <w:szCs w:val="18"/>
        </w:rPr>
        <w:t>та По</w:t>
      </w:r>
      <w:r>
        <w:rPr>
          <w:rStyle w:val="FontStyle29"/>
          <w:rFonts w:ascii="Tahoma" w:hAnsi="Tahoma" w:cs="Tahoma"/>
          <w:sz w:val="18"/>
          <w:szCs w:val="18"/>
        </w:rPr>
        <w:t>ставщик обязан указать в нё</w:t>
      </w:r>
      <w:r w:rsidR="00614484" w:rsidRPr="00614484">
        <w:rPr>
          <w:rStyle w:val="FontStyle29"/>
          <w:rFonts w:ascii="Tahoma" w:hAnsi="Tahoma" w:cs="Tahoma"/>
          <w:sz w:val="18"/>
          <w:szCs w:val="18"/>
        </w:rPr>
        <w:t xml:space="preserve">м объект строительства, на который будет осуществлена поставка Товара; </w:t>
      </w:r>
    </w:p>
    <w:p w14:paraId="3405FD4B" w14:textId="4414F0FC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5.2. оплату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(_______________) 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общей стоимости Товара по соответствующей заявке, в том числе НДС 20%, Покуп</w:t>
      </w:r>
      <w:r w:rsidR="00885199">
        <w:rPr>
          <w:rStyle w:val="FontStyle29"/>
          <w:rFonts w:ascii="Tahoma" w:hAnsi="Tahoma" w:cs="Tahoma"/>
          <w:sz w:val="18"/>
          <w:szCs w:val="18"/>
        </w:rPr>
        <w:t>атель производит в течение 10 (Д</w:t>
      </w:r>
      <w:r w:rsidRPr="00614484">
        <w:rPr>
          <w:rStyle w:val="FontStyle29"/>
          <w:rFonts w:ascii="Tahoma" w:hAnsi="Tahoma" w:cs="Tahoma"/>
          <w:sz w:val="18"/>
          <w:szCs w:val="18"/>
        </w:rPr>
        <w:t>есяти) календарных дней с даты поставки Товара и предоставления Поставщиком товаросопроводительных документов в полном объеме.</w:t>
      </w:r>
    </w:p>
    <w:p w14:paraId="72004EB4" w14:textId="5809DA8E" w:rsid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При этом лимит задолженности Покупателя перед Поставщиком по Договору не должен превышать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(__________) рублей</w:t>
      </w:r>
      <w:r w:rsidRPr="00614484">
        <w:rPr>
          <w:rStyle w:val="FontStyle29"/>
          <w:rFonts w:ascii="Tahoma" w:hAnsi="Tahoma" w:cs="Tahoma"/>
          <w:sz w:val="18"/>
          <w:szCs w:val="18"/>
        </w:rPr>
        <w:t>.</w:t>
      </w:r>
    </w:p>
    <w:p w14:paraId="2AA3CB1E" w14:textId="67E0A438" w:rsidR="00614484" w:rsidRDefault="00614484" w:rsidP="00614484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14484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АВАНСИРОВАНИЕ</w:t>
      </w:r>
      <w:r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 xml:space="preserve"> под объект:</w:t>
      </w:r>
    </w:p>
    <w:p w14:paraId="62C03061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 Условия оплаты Товара по настоящему Соглашению: </w:t>
      </w:r>
    </w:p>
    <w:p w14:paraId="020CEF8E" w14:textId="4B69B814" w:rsid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5.1. Покупатель производит авансирование Поставщика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_______________ (___________________) рублей 00 копеек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, в том числе НДС в срок до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«__» __________ 20__ года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включительно.</w:t>
      </w:r>
    </w:p>
    <w:p w14:paraId="31C7A7D1" w14:textId="533AC18F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>Авансирование осуществляется с целью своевре</w:t>
      </w:r>
      <w:r w:rsidR="00885199">
        <w:rPr>
          <w:rStyle w:val="FontStyle29"/>
          <w:rFonts w:ascii="Tahoma" w:hAnsi="Tahoma" w:cs="Tahoma"/>
          <w:sz w:val="18"/>
          <w:szCs w:val="18"/>
        </w:rPr>
        <w:t>менного производства общего объё</w:t>
      </w:r>
      <w:r w:rsidRPr="00614484">
        <w:rPr>
          <w:rStyle w:val="FontStyle29"/>
          <w:rFonts w:ascii="Tahoma" w:hAnsi="Tahoma" w:cs="Tahoma"/>
          <w:sz w:val="18"/>
          <w:szCs w:val="18"/>
        </w:rPr>
        <w:t>ма поставок, указанного в Производственной программе поставки Товара.</w:t>
      </w:r>
    </w:p>
    <w:p w14:paraId="2AE44C51" w14:textId="0ECE87D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5.2. Покупатель оплачивает промежуточными платежами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</w:t>
      </w:r>
      <w:proofErr w:type="gramStart"/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_)%</w:t>
      </w:r>
      <w:proofErr w:type="gramEnd"/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каждой заявке Покупателя в течение 3</w:t>
      </w:r>
      <w:r w:rsidR="00885199">
        <w:rPr>
          <w:rStyle w:val="FontStyle29"/>
          <w:rFonts w:ascii="Tahoma" w:hAnsi="Tahoma" w:cs="Tahoma"/>
          <w:sz w:val="18"/>
          <w:szCs w:val="18"/>
        </w:rPr>
        <w:t>0 (Т</w:t>
      </w:r>
      <w:r w:rsidRPr="00614484">
        <w:rPr>
          <w:rStyle w:val="FontStyle29"/>
          <w:rFonts w:ascii="Tahoma" w:hAnsi="Tahoma" w:cs="Tahoma"/>
          <w:sz w:val="18"/>
          <w:szCs w:val="18"/>
        </w:rPr>
        <w:t>ридцати) календарных дней с даты поставки Товара (партии Товара) по соответствующей заявке Покупателя и предоставления Поставщиком товаросопроводи</w:t>
      </w:r>
      <w:r w:rsidR="00885199">
        <w:rPr>
          <w:rStyle w:val="FontStyle29"/>
          <w:rFonts w:ascii="Tahoma" w:hAnsi="Tahoma" w:cs="Tahoma"/>
          <w:sz w:val="18"/>
          <w:szCs w:val="18"/>
        </w:rPr>
        <w:t>тельных документов в полном объё</w:t>
      </w:r>
      <w:r w:rsidRPr="00614484">
        <w:rPr>
          <w:rStyle w:val="FontStyle29"/>
          <w:rFonts w:ascii="Tahoma" w:hAnsi="Tahoma" w:cs="Tahoma"/>
          <w:sz w:val="18"/>
          <w:szCs w:val="18"/>
        </w:rPr>
        <w:t>ме с пропорциона</w:t>
      </w:r>
      <w:r w:rsidR="00885199">
        <w:rPr>
          <w:rStyle w:val="FontStyle29"/>
          <w:rFonts w:ascii="Tahoma" w:hAnsi="Tahoma" w:cs="Tahoma"/>
          <w:sz w:val="18"/>
          <w:szCs w:val="18"/>
        </w:rPr>
        <w:t>льным удержанием суммы произведё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нного авансового платежа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(_______________)%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каждой заявке.</w:t>
      </w:r>
    </w:p>
    <w:p w14:paraId="5D18082F" w14:textId="3008D781" w:rsidR="00614484" w:rsidRDefault="00614484" w:rsidP="00614484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14484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АВАНСИРОВАНИЕ</w:t>
      </w:r>
      <w:r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 xml:space="preserve"> поэтапное под объект:</w:t>
      </w:r>
    </w:p>
    <w:p w14:paraId="0CD9C239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lastRenderedPageBreak/>
        <w:t>5</w:t>
      </w:r>
      <w:r w:rsidRPr="00614484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Pr="00614484">
        <w:rPr>
          <w:rStyle w:val="FontStyle29"/>
          <w:rFonts w:ascii="Tahoma" w:hAnsi="Tahoma" w:cs="Tahoma"/>
          <w:sz w:val="18"/>
          <w:szCs w:val="18"/>
        </w:rPr>
        <w:t>Оплата Товара, указанного в настоящем Соглашении, производится в следующем порядке:</w:t>
      </w:r>
    </w:p>
    <w:p w14:paraId="18FCC393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5.1. Покупатель производит авансирование Поставщика в размере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___________ (_____________) рублей 00 копеек</w:t>
      </w:r>
      <w:r>
        <w:rPr>
          <w:rStyle w:val="FontStyle29"/>
          <w:rFonts w:ascii="Tahoma" w:hAnsi="Tahoma" w:cs="Tahoma"/>
          <w:sz w:val="18"/>
          <w:szCs w:val="18"/>
        </w:rPr>
        <w:t xml:space="preserve"> в срок до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«__» </w:t>
      </w:r>
      <w:r>
        <w:rPr>
          <w:rStyle w:val="FontStyle29"/>
          <w:rFonts w:ascii="Tahoma" w:hAnsi="Tahoma" w:cs="Tahoma"/>
          <w:sz w:val="18"/>
          <w:szCs w:val="18"/>
          <w:highlight w:val="yellow"/>
        </w:rPr>
        <w:t>__________ 20__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включительно.</w:t>
      </w:r>
    </w:p>
    <w:p w14:paraId="33E7A117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>Авансирование осуществляется с целью своевременного производства общего объема поставок, указанного в Производственной программе поставки Товара.</w:t>
      </w:r>
    </w:p>
    <w:p w14:paraId="581BBC28" w14:textId="29CE2248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 xml:space="preserve">5.2. </w:t>
      </w:r>
      <w:r>
        <w:rPr>
          <w:rStyle w:val="FontStyle29"/>
          <w:rFonts w:ascii="Tahoma" w:hAnsi="Tahoma" w:cs="Tahoma"/>
          <w:sz w:val="18"/>
          <w:szCs w:val="18"/>
        </w:rPr>
        <w:t xml:space="preserve">Покупатель оплачивает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</w:t>
      </w:r>
      <w:proofErr w:type="gramStart"/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_)%</w:t>
      </w:r>
      <w:proofErr w:type="gramEnd"/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</w:t>
      </w:r>
      <w:r w:rsidR="00E03204">
        <w:rPr>
          <w:rStyle w:val="FontStyle29"/>
          <w:rFonts w:ascii="Tahoma" w:hAnsi="Tahoma" w:cs="Tahoma"/>
          <w:sz w:val="18"/>
          <w:szCs w:val="18"/>
        </w:rPr>
        <w:t>ой заявке Покупателя в течение 10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="00AD1915">
        <w:rPr>
          <w:rStyle w:val="FontStyle29"/>
          <w:rFonts w:ascii="Tahoma" w:hAnsi="Tahoma" w:cs="Tahoma"/>
          <w:sz w:val="18"/>
          <w:szCs w:val="18"/>
        </w:rPr>
        <w:t>Д</w:t>
      </w:r>
      <w:r w:rsidR="00E03204">
        <w:rPr>
          <w:rStyle w:val="FontStyle29"/>
          <w:rFonts w:ascii="Tahoma" w:hAnsi="Tahoma" w:cs="Tahoma"/>
          <w:sz w:val="18"/>
          <w:szCs w:val="18"/>
        </w:rPr>
        <w:t>есяти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) рабочих дней с даты согласования такой </w:t>
      </w:r>
      <w:r w:rsidR="00AD1915">
        <w:rPr>
          <w:rStyle w:val="FontStyle29"/>
          <w:rFonts w:ascii="Tahoma" w:hAnsi="Tahoma" w:cs="Tahoma"/>
          <w:sz w:val="18"/>
          <w:szCs w:val="18"/>
        </w:rPr>
        <w:t>заявки Сторонами и получения счё</w:t>
      </w:r>
      <w:r w:rsidRPr="00614484">
        <w:rPr>
          <w:rStyle w:val="FontStyle29"/>
          <w:rFonts w:ascii="Tahoma" w:hAnsi="Tahoma" w:cs="Tahoma"/>
          <w:sz w:val="18"/>
          <w:szCs w:val="18"/>
        </w:rPr>
        <w:t>та Поставщика на оплату.</w:t>
      </w:r>
    </w:p>
    <w:p w14:paraId="3B0E2B57" w14:textId="222C7B43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5.3. </w:t>
      </w:r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__ (_________</w:t>
      </w:r>
      <w:proofErr w:type="gramStart"/>
      <w:r w:rsidRPr="00614484">
        <w:rPr>
          <w:rStyle w:val="FontStyle29"/>
          <w:rFonts w:ascii="Tahoma" w:hAnsi="Tahoma" w:cs="Tahoma"/>
          <w:sz w:val="18"/>
          <w:szCs w:val="18"/>
          <w:highlight w:val="yellow"/>
        </w:rPr>
        <w:t>_)%</w:t>
      </w:r>
      <w:proofErr w:type="gramEnd"/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заявке оплачивается </w:t>
      </w:r>
      <w:r w:rsidR="00AD1915">
        <w:rPr>
          <w:rStyle w:val="FontStyle29"/>
          <w:rFonts w:ascii="Tahoma" w:hAnsi="Tahoma" w:cs="Tahoma"/>
          <w:sz w:val="18"/>
          <w:szCs w:val="18"/>
        </w:rPr>
        <w:t>Покупателем в течение 15 (П</w:t>
      </w:r>
      <w:r w:rsidRPr="00614484">
        <w:rPr>
          <w:rStyle w:val="FontStyle29"/>
          <w:rFonts w:ascii="Tahoma" w:hAnsi="Tahoma" w:cs="Tahoma"/>
          <w:sz w:val="18"/>
          <w:szCs w:val="18"/>
        </w:rPr>
        <w:t>ятнадцати) календарных дней с даты поставки Товара и предоставления Поставщиком товаросопроводи</w:t>
      </w:r>
      <w:r w:rsidR="00AD1915">
        <w:rPr>
          <w:rStyle w:val="FontStyle29"/>
          <w:rFonts w:ascii="Tahoma" w:hAnsi="Tahoma" w:cs="Tahoma"/>
          <w:sz w:val="18"/>
          <w:szCs w:val="18"/>
        </w:rPr>
        <w:t>тельных документов в полном объё</w:t>
      </w:r>
      <w:r w:rsidRPr="00614484">
        <w:rPr>
          <w:rStyle w:val="FontStyle29"/>
          <w:rFonts w:ascii="Tahoma" w:hAnsi="Tahoma" w:cs="Tahoma"/>
          <w:sz w:val="18"/>
          <w:szCs w:val="18"/>
        </w:rPr>
        <w:t>ме с пропорциональным удержанием суммы произведенного авансового платежа, указанного в п. 5.1. нас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тоящего Соглашения, в размере </w:t>
      </w:r>
      <w:r w:rsidR="00E03204"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__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(</w:t>
      </w:r>
      <w:r w:rsidR="00E03204"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)%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от стоимости Товара по каждой заявке.</w:t>
      </w:r>
    </w:p>
    <w:p w14:paraId="29A17628" w14:textId="0116486F" w:rsid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14484">
        <w:rPr>
          <w:rStyle w:val="FontStyle29"/>
          <w:rFonts w:ascii="Tahoma" w:hAnsi="Tahoma" w:cs="Tahoma"/>
          <w:sz w:val="18"/>
          <w:szCs w:val="18"/>
        </w:rPr>
        <w:t>5.4. Поставщик обязуется дополнительно направлять счета для оплаты аванса</w:t>
      </w:r>
      <w:r w:rsidR="00E03204">
        <w:rPr>
          <w:rStyle w:val="FontStyle29"/>
          <w:rFonts w:ascii="Tahoma" w:hAnsi="Tahoma" w:cs="Tahoma"/>
          <w:sz w:val="18"/>
          <w:szCs w:val="18"/>
        </w:rPr>
        <w:t>, указанного в п. 5.2. Соглашения,</w:t>
      </w:r>
      <w:r w:rsidRPr="00614484">
        <w:rPr>
          <w:rStyle w:val="FontStyle29"/>
          <w:rFonts w:ascii="Tahoma" w:hAnsi="Tahoma" w:cs="Tahoma"/>
          <w:sz w:val="18"/>
          <w:szCs w:val="18"/>
        </w:rPr>
        <w:t xml:space="preserve"> на следующие электронные адреса: </w:t>
      </w:r>
      <w:r w:rsidR="00746F6C">
        <w:rPr>
          <w:rStyle w:val="FontStyle29"/>
          <w:rFonts w:ascii="Tahoma" w:hAnsi="Tahoma" w:cs="Tahoma"/>
          <w:sz w:val="18"/>
          <w:szCs w:val="18"/>
          <w:highlight w:val="yellow"/>
        </w:rPr>
        <w:t>Zubrilina_EI@</w:t>
      </w:r>
      <w:r w:rsidR="00746F6C" w:rsidRPr="00746F6C">
        <w:rPr>
          <w:rStyle w:val="FontStyle29"/>
          <w:rFonts w:ascii="Tahoma" w:hAnsi="Tahoma" w:cs="Tahoma"/>
          <w:sz w:val="18"/>
          <w:szCs w:val="18"/>
        </w:rPr>
        <w:t>setlgroup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.ru; </w:t>
      </w:r>
      <w:r w:rsidR="00E03204"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_________________</w:t>
      </w:r>
      <w:r w:rsidRPr="00E03204">
        <w:rPr>
          <w:rStyle w:val="FontStyle29"/>
          <w:rFonts w:ascii="Tahoma" w:hAnsi="Tahoma" w:cs="Tahoma"/>
          <w:sz w:val="18"/>
          <w:szCs w:val="18"/>
          <w:highlight w:val="yellow"/>
        </w:rPr>
        <w:t>.</w:t>
      </w:r>
    </w:p>
    <w:p w14:paraId="5695D886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09152B2B" w14:textId="5AED0374" w:rsidR="00AF03AC" w:rsidRPr="00944A00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6. </w:t>
      </w:r>
      <w:r w:rsidR="00547F39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В</w:t>
      </w:r>
      <w:r w:rsidR="003316D7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соответствии с Производственной программой поставки </w:t>
      </w:r>
      <w:r w:rsidR="003316D7" w:rsidRPr="00944A00">
        <w:rPr>
          <w:rStyle w:val="FontStyle29"/>
          <w:rFonts w:ascii="Tahoma" w:hAnsi="Tahoma" w:cs="Tahoma"/>
          <w:sz w:val="18"/>
          <w:szCs w:val="18"/>
        </w:rPr>
        <w:t>Товара</w:t>
      </w:r>
      <w:r w:rsidR="00547F39" w:rsidRPr="00944A00">
        <w:rPr>
          <w:rStyle w:val="FontStyle29"/>
          <w:rFonts w:ascii="Tahoma" w:hAnsi="Tahoma" w:cs="Tahoma"/>
          <w:sz w:val="18"/>
          <w:szCs w:val="18"/>
        </w:rPr>
        <w:t>, являющей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>с</w:t>
      </w:r>
      <w:r w:rsidR="00547F39" w:rsidRPr="00944A00">
        <w:rPr>
          <w:rStyle w:val="FontStyle29"/>
          <w:rFonts w:ascii="Tahoma" w:hAnsi="Tahoma" w:cs="Tahoma"/>
          <w:sz w:val="18"/>
          <w:szCs w:val="18"/>
        </w:rPr>
        <w:t xml:space="preserve">я Приложением № 2 к Соглашению, 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>в вышеуказанны</w:t>
      </w:r>
      <w:r w:rsidR="00222DD9" w:rsidRPr="00944A00">
        <w:rPr>
          <w:rStyle w:val="FontStyle29"/>
          <w:rFonts w:ascii="Tahoma" w:hAnsi="Tahoma" w:cs="Tahoma"/>
          <w:sz w:val="18"/>
          <w:szCs w:val="18"/>
        </w:rPr>
        <w:t>й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 xml:space="preserve"> период 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>обязуются:</w:t>
      </w:r>
    </w:p>
    <w:p w14:paraId="33200338" w14:textId="63CAED36" w:rsidR="009F508F" w:rsidRPr="00BE4A07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6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.1. </w:t>
      </w:r>
      <w:r w:rsidR="00FC334A" w:rsidRPr="00944A00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>-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по мере производствен</w:t>
      </w:r>
      <w:r w:rsidR="00DF73B6" w:rsidRPr="00944A00">
        <w:rPr>
          <w:rStyle w:val="FontStyle29"/>
          <w:rFonts w:ascii="Tahoma" w:hAnsi="Tahoma" w:cs="Tahoma"/>
          <w:sz w:val="18"/>
          <w:szCs w:val="18"/>
        </w:rPr>
        <w:t xml:space="preserve">ной необходимости в течение </w:t>
      </w:r>
      <w:r w:rsidR="00EA107F" w:rsidRPr="00944A00">
        <w:rPr>
          <w:rStyle w:val="FontStyle29"/>
          <w:rFonts w:ascii="Tahoma" w:hAnsi="Tahoma" w:cs="Tahoma"/>
          <w:sz w:val="18"/>
          <w:szCs w:val="18"/>
        </w:rPr>
        <w:t>периода фиксации цены, указанного в п. 2 настоящего Соглашения,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направлять заявки на поставку Товар</w:t>
      </w:r>
      <w:r w:rsidR="00222DD9" w:rsidRPr="00944A00">
        <w:rPr>
          <w:rStyle w:val="FontStyle29"/>
          <w:rFonts w:ascii="Tahoma" w:hAnsi="Tahoma" w:cs="Tahoma"/>
          <w:sz w:val="18"/>
          <w:szCs w:val="18"/>
        </w:rPr>
        <w:t>а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</w:t>
      </w:r>
      <w:r w:rsidR="00AF03AC" w:rsidRPr="00BE4A07">
        <w:rPr>
          <w:rStyle w:val="FontStyle29"/>
          <w:rFonts w:ascii="Tahoma" w:hAnsi="Tahoma" w:cs="Tahoma"/>
          <w:sz w:val="18"/>
          <w:szCs w:val="18"/>
        </w:rPr>
        <w:t xml:space="preserve"> Договора в ассортименте, указанном </w:t>
      </w:r>
      <w:r w:rsidR="00222DD9" w:rsidRPr="00BE4A07">
        <w:rPr>
          <w:rStyle w:val="FontStyle29"/>
          <w:rFonts w:ascii="Tahoma" w:hAnsi="Tahoma" w:cs="Tahoma"/>
          <w:sz w:val="18"/>
          <w:szCs w:val="18"/>
        </w:rPr>
        <w:t xml:space="preserve">в </w:t>
      </w:r>
      <w:r w:rsidR="00AF03AC" w:rsidRPr="00BE4A07">
        <w:rPr>
          <w:rStyle w:val="FontStyle29"/>
          <w:rFonts w:ascii="Tahoma" w:hAnsi="Tahoma" w:cs="Tahoma"/>
          <w:sz w:val="18"/>
          <w:szCs w:val="18"/>
        </w:rPr>
        <w:t>Производственной программе поставки Товара.</w:t>
      </w:r>
    </w:p>
    <w:p w14:paraId="6DAF292B" w14:textId="7AFB20DB" w:rsidR="009F508F" w:rsidRPr="00BE4A07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>6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>.</w:t>
      </w:r>
      <w:r w:rsidRPr="00BE4A07">
        <w:rPr>
          <w:rStyle w:val="FontStyle29"/>
          <w:rFonts w:ascii="Tahoma" w:hAnsi="Tahoma" w:cs="Tahoma"/>
          <w:sz w:val="18"/>
          <w:szCs w:val="18"/>
        </w:rPr>
        <w:t>2. Поставщик – поставлять Товар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 Договора</w:t>
      </w:r>
      <w:r w:rsidR="00434666" w:rsidRPr="00BE4A07">
        <w:rPr>
          <w:rStyle w:val="FontStyle29"/>
          <w:rFonts w:ascii="Tahoma" w:hAnsi="Tahoma" w:cs="Tahoma"/>
          <w:sz w:val="18"/>
          <w:szCs w:val="18"/>
        </w:rPr>
        <w:t>, настоящего Соглашения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 xml:space="preserve"> и по единичным расценкам, </w:t>
      </w:r>
      <w:r w:rsidR="00F44972" w:rsidRPr="00BE4A07">
        <w:rPr>
          <w:rStyle w:val="FontStyle29"/>
          <w:rFonts w:ascii="Tahoma" w:hAnsi="Tahoma" w:cs="Tahoma"/>
          <w:sz w:val="18"/>
          <w:szCs w:val="18"/>
        </w:rPr>
        <w:t>указанным в Спец</w:t>
      </w:r>
      <w:r w:rsidR="00DF73B6" w:rsidRPr="00BE4A07">
        <w:rPr>
          <w:rStyle w:val="FontStyle29"/>
          <w:rFonts w:ascii="Tahoma" w:hAnsi="Tahoma" w:cs="Tahoma"/>
          <w:sz w:val="18"/>
          <w:szCs w:val="18"/>
        </w:rPr>
        <w:t>ификации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>.</w:t>
      </w:r>
    </w:p>
    <w:p w14:paraId="3B9D96BD" w14:textId="77777777" w:rsidR="00EA3268" w:rsidRPr="00BE4A07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73AC5DD" w14:textId="566F24AB" w:rsidR="00547F39" w:rsidRDefault="00547F3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7. Стороны определили, что заявки в рамках настоя</w:t>
      </w:r>
      <w:r w:rsidR="00AD1915">
        <w:rPr>
          <w:rStyle w:val="FontStyle29"/>
          <w:rFonts w:ascii="Tahoma" w:hAnsi="Tahoma" w:cs="Tahoma"/>
          <w:sz w:val="18"/>
          <w:szCs w:val="18"/>
        </w:rPr>
        <w:t>щего Соглашения Покупатель подаё</w:t>
      </w:r>
      <w:r>
        <w:rPr>
          <w:rStyle w:val="FontStyle29"/>
          <w:rFonts w:ascii="Tahoma" w:hAnsi="Tahoma" w:cs="Tahoma"/>
          <w:sz w:val="18"/>
          <w:szCs w:val="18"/>
        </w:rPr>
        <w:t>т через систему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«Синтека-Закупай»</w:t>
      </w:r>
      <w:r>
        <w:rPr>
          <w:rStyle w:val="FontStyle29"/>
          <w:rFonts w:ascii="Tahoma" w:hAnsi="Tahoma" w:cs="Tahoma"/>
          <w:sz w:val="18"/>
          <w:szCs w:val="18"/>
        </w:rPr>
        <w:t>.</w:t>
      </w:r>
    </w:p>
    <w:p w14:paraId="2E93512C" w14:textId="7EE89EF6" w:rsidR="00EA3268" w:rsidRDefault="00547F3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Поставщик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</w:t>
      </w:r>
      <w:r>
        <w:rPr>
          <w:rStyle w:val="FontStyle29"/>
          <w:rFonts w:ascii="Tahoma" w:hAnsi="Tahoma" w:cs="Tahoma"/>
          <w:sz w:val="18"/>
          <w:szCs w:val="18"/>
        </w:rPr>
        <w:t>обязуется выставить</w:t>
      </w:r>
      <w:r w:rsidR="00AD1915">
        <w:rPr>
          <w:rStyle w:val="FontStyle29"/>
          <w:rFonts w:ascii="Tahoma" w:hAnsi="Tahoma" w:cs="Tahoma"/>
          <w:sz w:val="18"/>
          <w:szCs w:val="18"/>
        </w:rPr>
        <w:t xml:space="preserve"> счё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т</w:t>
      </w:r>
      <w:r>
        <w:rPr>
          <w:rStyle w:val="FontStyle29"/>
          <w:rFonts w:ascii="Tahoma" w:hAnsi="Tahoma" w:cs="Tahoma"/>
          <w:sz w:val="18"/>
          <w:szCs w:val="18"/>
        </w:rPr>
        <w:t xml:space="preserve"> на оплату в течение 4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="00AD1915">
        <w:rPr>
          <w:rStyle w:val="FontStyle29"/>
          <w:rFonts w:ascii="Tahoma" w:hAnsi="Tahoma" w:cs="Tahoma"/>
          <w:sz w:val="18"/>
          <w:szCs w:val="18"/>
        </w:rPr>
        <w:t>Ч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етырёх) </w:t>
      </w:r>
      <w:r>
        <w:rPr>
          <w:rStyle w:val="FontStyle29"/>
          <w:rFonts w:ascii="Tahoma" w:hAnsi="Tahoma" w:cs="Tahoma"/>
          <w:sz w:val="18"/>
          <w:szCs w:val="18"/>
        </w:rPr>
        <w:t xml:space="preserve">рабочих 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часов с даты получени</w:t>
      </w:r>
      <w:r>
        <w:rPr>
          <w:rStyle w:val="FontStyle29"/>
          <w:rFonts w:ascii="Tahoma" w:hAnsi="Tahoma" w:cs="Tahoma"/>
          <w:sz w:val="18"/>
          <w:szCs w:val="18"/>
        </w:rPr>
        <w:t xml:space="preserve">я заявки, а Покупатель </w:t>
      </w:r>
      <w:r w:rsidR="007A5328">
        <w:rPr>
          <w:rStyle w:val="FontStyle29"/>
          <w:rFonts w:ascii="Tahoma" w:hAnsi="Tahoma" w:cs="Tahoma"/>
          <w:sz w:val="18"/>
          <w:szCs w:val="18"/>
        </w:rPr>
        <w:t xml:space="preserve">– </w:t>
      </w:r>
      <w:r>
        <w:rPr>
          <w:rStyle w:val="FontStyle29"/>
          <w:rFonts w:ascii="Tahoma" w:hAnsi="Tahoma" w:cs="Tahoma"/>
          <w:sz w:val="18"/>
          <w:szCs w:val="18"/>
        </w:rPr>
        <w:t>согласовать</w:t>
      </w:r>
      <w:r w:rsidR="007A5328">
        <w:rPr>
          <w:rStyle w:val="FontStyle29"/>
          <w:rFonts w:ascii="Tahoma" w:hAnsi="Tahoma" w:cs="Tahoma"/>
          <w:sz w:val="18"/>
          <w:szCs w:val="18"/>
        </w:rPr>
        <w:t xml:space="preserve"> </w:t>
      </w:r>
      <w:r>
        <w:rPr>
          <w:rStyle w:val="FontStyle29"/>
          <w:rFonts w:ascii="Tahoma" w:hAnsi="Tahoma" w:cs="Tahoma"/>
          <w:sz w:val="18"/>
          <w:szCs w:val="18"/>
        </w:rPr>
        <w:t>/ отклонить в согласовании</w:t>
      </w:r>
      <w:r w:rsidR="007A5328">
        <w:rPr>
          <w:rStyle w:val="FontStyle29"/>
          <w:rFonts w:ascii="Tahoma" w:hAnsi="Tahoma" w:cs="Tahoma"/>
          <w:sz w:val="18"/>
          <w:szCs w:val="18"/>
        </w:rPr>
        <w:t>,</w:t>
      </w:r>
      <w:r w:rsidR="00AD1915">
        <w:rPr>
          <w:rStyle w:val="FontStyle29"/>
          <w:rFonts w:ascii="Tahoma" w:hAnsi="Tahoma" w:cs="Tahoma"/>
          <w:sz w:val="18"/>
          <w:szCs w:val="18"/>
        </w:rPr>
        <w:t xml:space="preserve"> выставленный счё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т в системе «Синтека-Закупай»</w:t>
      </w:r>
      <w:r>
        <w:rPr>
          <w:rStyle w:val="FontStyle29"/>
          <w:rFonts w:ascii="Tahoma" w:hAnsi="Tahoma" w:cs="Tahoma"/>
          <w:sz w:val="18"/>
          <w:szCs w:val="18"/>
        </w:rPr>
        <w:t xml:space="preserve"> в течение одного рабочего дня</w:t>
      </w:r>
      <w:r w:rsidR="00AD1915">
        <w:rPr>
          <w:rStyle w:val="FontStyle29"/>
          <w:rFonts w:ascii="Tahoma" w:hAnsi="Tahoma" w:cs="Tahoma"/>
          <w:sz w:val="18"/>
          <w:szCs w:val="18"/>
        </w:rPr>
        <w:t>. С момента приобретения счё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том статуса «Согласован» заявка считается принятой Сторонами к исполнению. </w:t>
      </w:r>
    </w:p>
    <w:p w14:paraId="3D27516F" w14:textId="286BD1CA" w:rsidR="005038B4" w:rsidRDefault="005038B4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4B5BEA47" w14:textId="342D286B" w:rsidR="005038B4" w:rsidRDefault="005038B4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8.</w:t>
      </w:r>
      <w:r w:rsidRPr="005038B4">
        <w:rPr>
          <w:rStyle w:val="FontStyle29"/>
          <w:rFonts w:ascii="Tahoma" w:hAnsi="Tahoma" w:cs="Tahoma"/>
          <w:sz w:val="18"/>
          <w:szCs w:val="18"/>
        </w:rPr>
        <w:t xml:space="preserve"> Не позднее 1 (Одного) календарного месяца с момента подписания настоящего </w:t>
      </w:r>
      <w:r w:rsidR="004F32A6">
        <w:rPr>
          <w:rStyle w:val="FontStyle29"/>
          <w:rFonts w:ascii="Tahoma" w:hAnsi="Tahoma" w:cs="Tahoma"/>
          <w:sz w:val="18"/>
          <w:szCs w:val="18"/>
        </w:rPr>
        <w:t>Соглашения</w:t>
      </w:r>
      <w:r w:rsidRPr="005038B4">
        <w:rPr>
          <w:rStyle w:val="FontStyle29"/>
          <w:rFonts w:ascii="Tahoma" w:hAnsi="Tahoma" w:cs="Tahoma"/>
          <w:sz w:val="18"/>
          <w:szCs w:val="18"/>
        </w:rPr>
        <w:t xml:space="preserve"> Поставщик обязуется подключиться к оператору электронных перевозочных документов «</w:t>
      </w:r>
      <w:proofErr w:type="spellStart"/>
      <w:r w:rsidRPr="005038B4">
        <w:rPr>
          <w:rStyle w:val="FontStyle29"/>
          <w:rFonts w:ascii="Tahoma" w:hAnsi="Tahoma" w:cs="Tahoma"/>
          <w:sz w:val="18"/>
          <w:szCs w:val="18"/>
        </w:rPr>
        <w:t>Контур.Логистика</w:t>
      </w:r>
      <w:proofErr w:type="spellEnd"/>
      <w:r w:rsidRPr="005038B4">
        <w:rPr>
          <w:rStyle w:val="FontStyle29"/>
          <w:rFonts w:ascii="Tahoma" w:hAnsi="Tahoma" w:cs="Tahoma"/>
          <w:sz w:val="18"/>
          <w:szCs w:val="18"/>
        </w:rPr>
        <w:t xml:space="preserve">». Для подключения Поставщику (Грузоотправителю, Перевозчику) подготовить внутренние информационные системы и оставить заявку на сайте </w:t>
      </w:r>
      <w:hyperlink r:id="rId8" w:history="1">
        <w:r w:rsidRPr="00916722">
          <w:rPr>
            <w:rStyle w:val="af"/>
            <w:rFonts w:ascii="Tahoma" w:hAnsi="Tahoma" w:cs="Tahoma"/>
            <w:sz w:val="18"/>
            <w:szCs w:val="18"/>
          </w:rPr>
          <w:t>https://kontur.ru/lp/logistika-setl-group</w:t>
        </w:r>
      </w:hyperlink>
      <w:r w:rsidRPr="005038B4">
        <w:rPr>
          <w:rStyle w:val="FontStyle29"/>
          <w:rFonts w:ascii="Tahoma" w:hAnsi="Tahoma" w:cs="Tahoma"/>
          <w:sz w:val="18"/>
          <w:szCs w:val="18"/>
        </w:rPr>
        <w:t>.</w:t>
      </w:r>
    </w:p>
    <w:p w14:paraId="2B9C6F25" w14:textId="62EE75E4" w:rsidR="005038B4" w:rsidRDefault="005038B4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8.1. </w:t>
      </w:r>
      <w:r w:rsidRPr="005038B4">
        <w:rPr>
          <w:rStyle w:val="FontStyle29"/>
          <w:rFonts w:ascii="Tahoma" w:hAnsi="Tahoma" w:cs="Tahoma"/>
          <w:sz w:val="18"/>
          <w:szCs w:val="18"/>
        </w:rPr>
        <w:t xml:space="preserve">В случае неисполнения Поставщиком обязательства, указанного в п. </w:t>
      </w:r>
      <w:r>
        <w:rPr>
          <w:rStyle w:val="FontStyle29"/>
          <w:rFonts w:ascii="Tahoma" w:hAnsi="Tahoma" w:cs="Tahoma"/>
          <w:sz w:val="18"/>
          <w:szCs w:val="18"/>
        </w:rPr>
        <w:t>8 Соглашения</w:t>
      </w:r>
      <w:r w:rsidRPr="005038B4">
        <w:rPr>
          <w:rStyle w:val="FontStyle29"/>
          <w:rFonts w:ascii="Tahoma" w:hAnsi="Tahoma" w:cs="Tahoma"/>
          <w:sz w:val="18"/>
          <w:szCs w:val="18"/>
        </w:rPr>
        <w:t>, Покупатель вправе приостановить подачу заявок, а также начислить Поставщику штраф в размере 1 000 (Одна тысяча) рублей за каждый день просрочки исполнения обязательства.</w:t>
      </w:r>
    </w:p>
    <w:p w14:paraId="712DA8A8" w14:textId="7FAC2665" w:rsidR="00C5406B" w:rsidRDefault="00C5406B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7461C8A2" w14:textId="39F161DD" w:rsidR="00C5406B" w:rsidRPr="00C5406B" w:rsidRDefault="00C5406B" w:rsidP="00C5406B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9.</w:t>
      </w:r>
      <w:r w:rsidRPr="00C5406B">
        <w:rPr>
          <w:rStyle w:val="FontStyle29"/>
          <w:rFonts w:ascii="Tahoma" w:hAnsi="Tahoma" w:cs="Tahoma"/>
          <w:sz w:val="18"/>
          <w:szCs w:val="18"/>
        </w:rPr>
        <w:t xml:space="preserve"> Не позднее 3 (Трёх) рабочих дней с момента заключения Соглашения предоставить Покупателю инструкции по хранению, применению, технологии укладки (монтажа) Товара, также содержащую требования (рекомендации) по применению сопутствующих материалов, требования к подготовительным работам и иные необходимые требования.</w:t>
      </w:r>
    </w:p>
    <w:p w14:paraId="0A49EA27" w14:textId="0DD2EE23" w:rsidR="00C5406B" w:rsidRDefault="00C5406B" w:rsidP="00C5406B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9.1. </w:t>
      </w:r>
      <w:r w:rsidRPr="00C5406B">
        <w:rPr>
          <w:rStyle w:val="FontStyle29"/>
          <w:rFonts w:ascii="Tahoma" w:hAnsi="Tahoma" w:cs="Tahoma"/>
          <w:sz w:val="18"/>
          <w:szCs w:val="18"/>
        </w:rPr>
        <w:t>Проводить мастер-классы по монтажу Товара, а также осуществлять кон</w:t>
      </w:r>
      <w:r>
        <w:rPr>
          <w:rStyle w:val="FontStyle29"/>
          <w:rFonts w:ascii="Tahoma" w:hAnsi="Tahoma" w:cs="Tahoma"/>
          <w:sz w:val="18"/>
          <w:szCs w:val="18"/>
        </w:rPr>
        <w:t>троль за соблюдением инструкций</w:t>
      </w:r>
      <w:r w:rsidRPr="00C5406B">
        <w:rPr>
          <w:rStyle w:val="FontStyle29"/>
          <w:rFonts w:ascii="Tahoma" w:hAnsi="Tahoma" w:cs="Tahoma"/>
          <w:sz w:val="18"/>
          <w:szCs w:val="18"/>
        </w:rPr>
        <w:t>.</w:t>
      </w:r>
    </w:p>
    <w:p w14:paraId="1161B264" w14:textId="6C054F50" w:rsidR="005038B4" w:rsidRDefault="005038B4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2C0979E" w14:textId="78A851C5" w:rsidR="005038B4" w:rsidRDefault="00C5406B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10</w:t>
      </w:r>
      <w:r w:rsidR="005038B4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5038B4" w:rsidRPr="005038B4">
        <w:rPr>
          <w:rStyle w:val="FontStyle29"/>
          <w:rFonts w:ascii="Tahoma" w:hAnsi="Tahoma" w:cs="Tahoma"/>
          <w:sz w:val="18"/>
          <w:szCs w:val="18"/>
        </w:rPr>
        <w:t xml:space="preserve">В случае приостановки поставок Поставщик обязан письменно уведомить Покупателя путём направления соответствующего уведомления в адрес Покупателя не позднее, чем за 15 (Пятнадцать) рабочих дней до приостановки поставок. </w:t>
      </w:r>
    </w:p>
    <w:p w14:paraId="085628E7" w14:textId="6C6BE4C8" w:rsidR="001D2033" w:rsidRDefault="001D2033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352AD64A" w14:textId="392C9748" w:rsidR="001D2033" w:rsidRPr="001D2033" w:rsidRDefault="001D2033" w:rsidP="001D203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D2033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1</w:t>
      </w:r>
      <w:r w:rsidRPr="001D2033">
        <w:rPr>
          <w:rStyle w:val="FontStyle29"/>
          <w:rFonts w:ascii="Tahoma" w:hAnsi="Tahoma" w:cs="Tahoma"/>
          <w:sz w:val="18"/>
          <w:szCs w:val="18"/>
        </w:rPr>
        <w:t xml:space="preserve">. В случае увеличения стоимости Товара уведомить Покупателя не позднее чем за 30 (Тридцать) календарных дней до момента увеличения. Новые цены начинают действовать по истечении 30 (Тридцати) календарных дней с момента получения Покупателем официального уведомления с обоснованием увеличения цены. </w:t>
      </w:r>
    </w:p>
    <w:p w14:paraId="476BB3BE" w14:textId="77777777" w:rsidR="001D2033" w:rsidRPr="001D2033" w:rsidRDefault="001D2033" w:rsidP="001D203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D2033">
        <w:rPr>
          <w:rStyle w:val="FontStyle29"/>
          <w:rFonts w:ascii="Tahoma" w:hAnsi="Tahoma" w:cs="Tahoma"/>
          <w:sz w:val="18"/>
          <w:szCs w:val="18"/>
        </w:rPr>
        <w:t>Поставка Товара по заявкам Покупателя, направленным Поставщику до момента вступления новых цен в силу, осуществляется по ценам, действующим до момента получения Покупателем официального уведомления Поставщика об увеличении цены.</w:t>
      </w:r>
    </w:p>
    <w:p w14:paraId="09DB5838" w14:textId="77777777" w:rsidR="001D2033" w:rsidRPr="001D2033" w:rsidRDefault="001D2033" w:rsidP="001D2033">
      <w:pPr>
        <w:pStyle w:val="Style2"/>
        <w:widowControl/>
        <w:tabs>
          <w:tab w:val="left" w:pos="600"/>
          <w:tab w:val="left" w:pos="851"/>
        </w:tabs>
        <w:rPr>
          <w:rStyle w:val="FontStyle29"/>
          <w:rFonts w:ascii="Tahoma" w:hAnsi="Tahoma" w:cs="Tahoma"/>
          <w:sz w:val="18"/>
          <w:szCs w:val="18"/>
        </w:rPr>
      </w:pPr>
    </w:p>
    <w:p w14:paraId="0234B5B6" w14:textId="6BDAE0EE" w:rsidR="001D2033" w:rsidRDefault="001D2033" w:rsidP="001D203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D2033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2</w:t>
      </w:r>
      <w:r w:rsidRPr="001D2033">
        <w:rPr>
          <w:rStyle w:val="FontStyle29"/>
          <w:rFonts w:ascii="Tahoma" w:hAnsi="Tahoma" w:cs="Tahoma"/>
          <w:sz w:val="18"/>
          <w:szCs w:val="18"/>
        </w:rPr>
        <w:t>. В случае оплаты Товара на условиях внесения Покупателем авансового платежа/авансовых платежей (предоплаты) предоставить Покупателю обеспечение (договор поручительства/независимую гарантию). Все расходы, связанные с предоставлением обеспечения несёт Поставщик, и такие расходы не подлежат компенсации Покупателем.</w:t>
      </w:r>
    </w:p>
    <w:p w14:paraId="7E020103" w14:textId="77777777" w:rsidR="00D32736" w:rsidRPr="00BE4A07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34426D3" w14:textId="18309134" w:rsidR="00EA3268" w:rsidRPr="00944A00" w:rsidRDefault="005D190E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3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. В случае просрочки поставки Товара, замены Товара ненадлежащего качества, допоставки (по количеству, комплектности или комплектации) Покупатель вправе предъявить требование о выплате Поставщиком неустойки, в размере </w:t>
      </w:r>
      <w:r w:rsidR="00AD1915">
        <w:rPr>
          <w:rStyle w:val="FontStyle29"/>
          <w:rFonts w:ascii="Tahoma" w:hAnsi="Tahoma" w:cs="Tahoma"/>
          <w:sz w:val="18"/>
          <w:szCs w:val="18"/>
        </w:rPr>
        <w:t>0,</w:t>
      </w:r>
      <w:r w:rsidR="001F0B9D">
        <w:rPr>
          <w:rStyle w:val="FontStyle29"/>
          <w:rFonts w:ascii="Tahoma" w:hAnsi="Tahoma" w:cs="Tahoma"/>
          <w:sz w:val="18"/>
          <w:szCs w:val="18"/>
        </w:rPr>
        <w:t>0</w:t>
      </w:r>
      <w:r>
        <w:rPr>
          <w:rStyle w:val="FontStyle29"/>
          <w:rFonts w:ascii="Tahoma" w:hAnsi="Tahoma" w:cs="Tahoma"/>
          <w:sz w:val="18"/>
          <w:szCs w:val="18"/>
        </w:rPr>
        <w:t>1</w:t>
      </w:r>
      <w:r w:rsidR="00AD1915">
        <w:rPr>
          <w:rStyle w:val="FontStyle29"/>
          <w:rFonts w:ascii="Tahoma" w:hAnsi="Tahoma" w:cs="Tahoma"/>
          <w:sz w:val="18"/>
          <w:szCs w:val="18"/>
        </w:rPr>
        <w:t>% (Н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оль целых </w:t>
      </w:r>
      <w:r>
        <w:rPr>
          <w:rStyle w:val="FontStyle29"/>
          <w:rFonts w:ascii="Tahoma" w:hAnsi="Tahoma" w:cs="Tahoma"/>
          <w:sz w:val="18"/>
          <w:szCs w:val="18"/>
        </w:rPr>
        <w:t xml:space="preserve">одна </w:t>
      </w:r>
      <w:r w:rsidR="001F0B9D">
        <w:rPr>
          <w:rStyle w:val="FontStyle29"/>
          <w:rFonts w:ascii="Tahoma" w:hAnsi="Tahoma" w:cs="Tahoma"/>
          <w:sz w:val="18"/>
          <w:szCs w:val="18"/>
        </w:rPr>
        <w:t>со</w:t>
      </w:r>
      <w:r>
        <w:rPr>
          <w:rStyle w:val="FontStyle29"/>
          <w:rFonts w:ascii="Tahoma" w:hAnsi="Tahoma" w:cs="Tahoma"/>
          <w:sz w:val="18"/>
          <w:szCs w:val="18"/>
        </w:rPr>
        <w:t>тая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 процента)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от стоимости </w:t>
      </w:r>
      <w:proofErr w:type="spellStart"/>
      <w:r w:rsidR="00EA3268" w:rsidRPr="00944A00">
        <w:rPr>
          <w:rStyle w:val="FontStyle29"/>
          <w:rFonts w:ascii="Tahoma" w:hAnsi="Tahoma" w:cs="Tahoma"/>
          <w:sz w:val="18"/>
          <w:szCs w:val="18"/>
        </w:rPr>
        <w:t>непоставленного</w:t>
      </w:r>
      <w:proofErr w:type="spellEnd"/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Товара или Товара с недостатками за кажды</w:t>
      </w:r>
      <w:r w:rsidR="00D32736" w:rsidRPr="00944A00">
        <w:rPr>
          <w:rStyle w:val="FontStyle29"/>
          <w:rFonts w:ascii="Tahoma" w:hAnsi="Tahoma" w:cs="Tahoma"/>
          <w:sz w:val="18"/>
          <w:szCs w:val="18"/>
        </w:rPr>
        <w:t>й день просрочки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169E3FAF" w14:textId="4FFDD79E" w:rsidR="00EA3268" w:rsidRPr="00944A00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845A755" w14:textId="036432DA" w:rsidR="00EA3268" w:rsidRPr="00944A00" w:rsidRDefault="005D190E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4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. В слу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чае нарушения Поставщиком срока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AD1915">
        <w:rPr>
          <w:rStyle w:val="FontStyle29"/>
          <w:rFonts w:ascii="Tahoma" w:hAnsi="Tahoma" w:cs="Tahoma"/>
          <w:sz w:val="18"/>
          <w:szCs w:val="18"/>
        </w:rPr>
        <w:t>выставления счё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та, указанного в пункте </w:t>
      </w:r>
      <w:r w:rsidR="00D32736" w:rsidRPr="00AD1915">
        <w:rPr>
          <w:rStyle w:val="FontStyle29"/>
          <w:rFonts w:ascii="Tahoma" w:hAnsi="Tahoma" w:cs="Tahoma"/>
          <w:sz w:val="18"/>
          <w:szCs w:val="18"/>
        </w:rPr>
        <w:t>7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настоящего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,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или отказа от выставления сч</w:t>
      </w:r>
      <w:r w:rsidR="00AD1915">
        <w:rPr>
          <w:rStyle w:val="FontStyle29"/>
          <w:rFonts w:ascii="Tahoma" w:hAnsi="Tahoma" w:cs="Tahoma"/>
          <w:sz w:val="18"/>
          <w:szCs w:val="18"/>
        </w:rPr>
        <w:t>ё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та на поставку Товара, поставляемого в рамках настоящего Соглашения,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имеет право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взыскать с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Поставщика штраф в размере 5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000 (</w:t>
      </w:r>
      <w:r w:rsidR="00AD1915">
        <w:rPr>
          <w:rStyle w:val="FontStyle29"/>
          <w:rFonts w:ascii="Tahoma" w:hAnsi="Tahoma" w:cs="Tahoma"/>
          <w:sz w:val="18"/>
          <w:szCs w:val="18"/>
        </w:rPr>
        <w:t>П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ять тысяч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) рублей за каждый случай нарушения.</w:t>
      </w:r>
    </w:p>
    <w:p w14:paraId="063B6AF5" w14:textId="3082EC7B" w:rsidR="00B553CD" w:rsidRPr="00944A00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9B6FC5B" w14:textId="270B6195" w:rsidR="00B553CD" w:rsidRPr="00944A00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5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В случае отказа 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Поставщика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от исполнения </w:t>
      </w:r>
      <w:r w:rsidRPr="00944A00">
        <w:rPr>
          <w:rStyle w:val="FontStyle29"/>
          <w:rFonts w:ascii="Tahoma" w:hAnsi="Tahoma" w:cs="Tahoma"/>
          <w:sz w:val="18"/>
          <w:szCs w:val="18"/>
        </w:rPr>
        <w:t>обязательств в рамках настоящего Соглашения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, Покупатель вправе начислить и взыскать с Поставщика убытки, связанные с не</w:t>
      </w:r>
      <w:r w:rsidRPr="00944A00">
        <w:rPr>
          <w:rStyle w:val="FontStyle29"/>
          <w:rFonts w:ascii="Tahoma" w:hAnsi="Tahoma" w:cs="Tahoma"/>
          <w:sz w:val="18"/>
          <w:szCs w:val="18"/>
        </w:rPr>
        <w:t>обходимостью заключения Д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оговора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 поставки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Pr="00944A00">
        <w:rPr>
          <w:rStyle w:val="FontStyle29"/>
          <w:rFonts w:ascii="Tahoma" w:hAnsi="Tahoma" w:cs="Tahoma"/>
          <w:sz w:val="18"/>
          <w:szCs w:val="18"/>
        </w:rPr>
        <w:t>Соглашения о фиксации цены к нему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) с третьими лицами на поставку Товара</w:t>
      </w:r>
      <w:r w:rsidRPr="00944A00">
        <w:rPr>
          <w:rStyle w:val="FontStyle29"/>
          <w:rFonts w:ascii="Tahoma" w:hAnsi="Tahoma" w:cs="Tahoma"/>
          <w:sz w:val="18"/>
          <w:szCs w:val="18"/>
        </w:rPr>
        <w:t>, указанного в Спецификации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73A0A161" w14:textId="745C05B0" w:rsidR="00B553CD" w:rsidRPr="00944A00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09533018" w14:textId="186DD4BB" w:rsidR="00B553CD" w:rsidRPr="00BE4A07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6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. Во избежание сомнений, Стороны подтверждают, что любые суммы неустоек, штрафов,</w:t>
      </w:r>
      <w:r w:rsidR="00B553CD" w:rsidRPr="00BE4A07">
        <w:rPr>
          <w:rStyle w:val="FontStyle29"/>
          <w:rFonts w:ascii="Tahoma" w:hAnsi="Tahoma" w:cs="Tahoma"/>
          <w:sz w:val="18"/>
          <w:szCs w:val="18"/>
        </w:rPr>
        <w:t xml:space="preserve"> убытков, предусмотренные условиями настоящего </w:t>
      </w:r>
      <w:r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B553CD" w:rsidRPr="00BE4A07">
        <w:rPr>
          <w:rStyle w:val="FontStyle29"/>
          <w:rFonts w:ascii="Tahoma" w:hAnsi="Tahoma" w:cs="Tahoma"/>
          <w:sz w:val="18"/>
          <w:szCs w:val="18"/>
        </w:rPr>
        <w:t>, считаются начисленными и подлежат оплате соответствующей Стороной только в случае направления другой Стороной требования об их оплате, в противном случае они не считаются начисленными и не подлежат оплате.</w:t>
      </w:r>
    </w:p>
    <w:p w14:paraId="5A76F1AF" w14:textId="77777777" w:rsidR="00EA3268" w:rsidRPr="00BE4A07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1C4455D" w14:textId="5D3435E6" w:rsidR="007E74C9" w:rsidRPr="00BE4A07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7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>. Стороны пришли к соглашению, что Товар, поставляемый в рамках настоящего Соглашения, должен соответствовать требованиям нормативно-технических документов на данную категорию Товара</w:t>
      </w:r>
      <w:r w:rsidR="00051CFB">
        <w:rPr>
          <w:rStyle w:val="FontStyle29"/>
          <w:rFonts w:ascii="Tahoma" w:hAnsi="Tahoma" w:cs="Tahoma"/>
          <w:sz w:val="18"/>
          <w:szCs w:val="18"/>
        </w:rPr>
        <w:t>:</w:t>
      </w:r>
      <w:r w:rsidR="000A004A">
        <w:rPr>
          <w:rStyle w:val="FontStyle29"/>
          <w:rFonts w:ascii="Tahoma" w:hAnsi="Tahoma" w:cs="Tahoma"/>
          <w:sz w:val="18"/>
          <w:szCs w:val="18"/>
        </w:rPr>
        <w:t xml:space="preserve"> ГОСТ</w:t>
      </w:r>
      <w:r w:rsidR="00955E7F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7C3A2B">
        <w:rPr>
          <w:rStyle w:val="FontStyle29"/>
          <w:rFonts w:ascii="Tahoma" w:hAnsi="Tahoma" w:cs="Tahoma"/>
          <w:sz w:val="18"/>
          <w:szCs w:val="18"/>
        </w:rPr>
        <w:t>Р 54358-2017.</w:t>
      </w:r>
      <w:r w:rsidR="007C3A2B" w:rsidRPr="007C3A2B">
        <w:rPr>
          <w:rStyle w:val="FontStyle29"/>
          <w:rFonts w:ascii="Tahoma" w:hAnsi="Tahoma" w:cs="Tahoma"/>
          <w:sz w:val="18"/>
          <w:szCs w:val="18"/>
        </w:rPr>
        <w:t xml:space="preserve"> «Национальный стандарт Российской Федерации. Составы декоративные штукатурные на цементном вяжущем для фасадных теплоизоляционных композиционных систем с наружными штукатурными слоями. Технические условия</w:t>
      </w:r>
      <w:r w:rsidR="007C3A2B">
        <w:rPr>
          <w:rStyle w:val="FontStyle29"/>
          <w:rFonts w:ascii="Tahoma" w:hAnsi="Tahoma" w:cs="Tahoma"/>
          <w:sz w:val="18"/>
          <w:szCs w:val="18"/>
        </w:rPr>
        <w:t>», ГОСТ Р 55818-2018.</w:t>
      </w:r>
      <w:r w:rsidR="007C3A2B" w:rsidRPr="007C3A2B">
        <w:rPr>
          <w:rStyle w:val="FontStyle29"/>
          <w:rFonts w:ascii="Tahoma" w:hAnsi="Tahoma" w:cs="Tahoma"/>
          <w:sz w:val="18"/>
          <w:szCs w:val="18"/>
        </w:rPr>
        <w:t xml:space="preserve"> «Национальный стандарт </w:t>
      </w:r>
      <w:r w:rsidR="007C3A2B" w:rsidRPr="007C3A2B">
        <w:rPr>
          <w:rStyle w:val="FontStyle29"/>
          <w:rFonts w:ascii="Tahoma" w:hAnsi="Tahoma" w:cs="Tahoma"/>
          <w:sz w:val="18"/>
          <w:szCs w:val="18"/>
        </w:rPr>
        <w:lastRenderedPageBreak/>
        <w:t>Российской Федерации. Составы декоративные штукатурные на полимерной основе для фасадных теплоизоляционных композиционных систем с наружными штукатурными слоями. Технические условия</w:t>
      </w:r>
      <w:proofErr w:type="gramStart"/>
      <w:r w:rsidR="007C3A2B">
        <w:rPr>
          <w:rStyle w:val="FontStyle29"/>
          <w:rFonts w:ascii="Tahoma" w:hAnsi="Tahoma" w:cs="Tahoma"/>
          <w:sz w:val="18"/>
          <w:szCs w:val="18"/>
        </w:rPr>
        <w:t>»,,</w:t>
      </w:r>
      <w:proofErr w:type="gramEnd"/>
      <w:r w:rsidR="00955E7F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>а также сопровождающей Товар технической документации и образцам Товара, предоставленным Поставщиком Покупателю при заключении Договора (при наличии).</w:t>
      </w:r>
    </w:p>
    <w:p w14:paraId="7024EAB8" w14:textId="10F62A89" w:rsidR="007E74C9" w:rsidRPr="00BE4A07" w:rsidRDefault="007E74C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>В случае возникновения у Покупателя документально подтверждённых убытков, вызванных поставкой некачественного Товара и/или несоответствующего предоставленным образцам Товара, Поставщик о</w:t>
      </w:r>
      <w:r w:rsidR="00D32736">
        <w:rPr>
          <w:rStyle w:val="FontStyle29"/>
          <w:rFonts w:ascii="Tahoma" w:hAnsi="Tahoma" w:cs="Tahoma"/>
          <w:sz w:val="18"/>
          <w:szCs w:val="18"/>
        </w:rPr>
        <w:t xml:space="preserve">бязуется компенсировать убытки Покупателя </w:t>
      </w:r>
      <w:r w:rsidRPr="00BE4A07">
        <w:rPr>
          <w:rStyle w:val="FontStyle29"/>
          <w:rFonts w:ascii="Tahoma" w:hAnsi="Tahoma" w:cs="Tahoma"/>
          <w:sz w:val="18"/>
          <w:szCs w:val="18"/>
        </w:rPr>
        <w:t>в течение 5 (</w:t>
      </w:r>
      <w:r w:rsidR="00AD1915">
        <w:rPr>
          <w:rStyle w:val="FontStyle29"/>
          <w:rFonts w:ascii="Tahoma" w:hAnsi="Tahoma" w:cs="Tahoma"/>
          <w:sz w:val="18"/>
          <w:szCs w:val="18"/>
        </w:rPr>
        <w:t>П</w:t>
      </w:r>
      <w:r w:rsidRPr="00BE4A07">
        <w:rPr>
          <w:rStyle w:val="FontStyle29"/>
          <w:rFonts w:ascii="Tahoma" w:hAnsi="Tahoma" w:cs="Tahoma"/>
          <w:sz w:val="18"/>
          <w:szCs w:val="18"/>
        </w:rPr>
        <w:t>яти) рабочих дней с даты получения письменного требования Покупателя.</w:t>
      </w:r>
    </w:p>
    <w:p w14:paraId="627BF8CC" w14:textId="77777777" w:rsidR="00D32736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424190E9" w14:textId="4EB359A3" w:rsidR="00D32736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8</w:t>
      </w:r>
      <w:r w:rsidR="00260BCF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AD1915">
        <w:rPr>
          <w:rStyle w:val="FontStyle29"/>
          <w:rFonts w:ascii="Tahoma" w:hAnsi="Tahoma" w:cs="Tahoma"/>
          <w:sz w:val="18"/>
          <w:szCs w:val="18"/>
        </w:rPr>
        <w:t>Во всё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>м, что не предусмотрено настоящим Соглашением</w:t>
      </w:r>
      <w:r w:rsidR="001C6B5B" w:rsidRPr="00BE4A07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 xml:space="preserve"> действуют положения Договора. В случае противоречий между 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>положениями Соглашения и Д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>оговора приор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>итет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 xml:space="preserve"> имеет Соглашение. </w:t>
      </w:r>
    </w:p>
    <w:p w14:paraId="1C80787F" w14:textId="366455EF" w:rsidR="00D915B7" w:rsidRPr="00BE4A07" w:rsidRDefault="00222DD9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ab/>
      </w:r>
    </w:p>
    <w:p w14:paraId="46BD4005" w14:textId="7A79DAAB" w:rsidR="009375D9" w:rsidRPr="00944A00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C5406B">
        <w:rPr>
          <w:rStyle w:val="FontStyle29"/>
          <w:rFonts w:ascii="Tahoma" w:hAnsi="Tahoma" w:cs="Tahoma"/>
          <w:sz w:val="18"/>
          <w:szCs w:val="18"/>
        </w:rPr>
        <w:t>9</w:t>
      </w:r>
      <w:r w:rsidR="00260BCF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 xml:space="preserve">Соглашение составлено на русском языке в </w:t>
      </w:r>
      <w:r w:rsidR="00A3637D" w:rsidRPr="00BE4A07">
        <w:rPr>
          <w:rStyle w:val="FontStyle29"/>
          <w:rFonts w:ascii="Tahoma" w:hAnsi="Tahoma" w:cs="Tahoma"/>
          <w:sz w:val="18"/>
          <w:szCs w:val="18"/>
        </w:rPr>
        <w:t xml:space="preserve">двух </w:t>
      </w:r>
      <w:r w:rsidR="00E83B3B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идентичных экземплярах, по одному для каждой из Сторон. Соглашение вступает в силу с даты его подписания Сторонами. </w:t>
      </w:r>
    </w:p>
    <w:p w14:paraId="1D4B02F9" w14:textId="78DB6FD4" w:rsidR="00E93525" w:rsidRPr="00E93525" w:rsidRDefault="00E87F0B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E93525">
        <w:rPr>
          <w:rStyle w:val="FontStyle29"/>
          <w:rFonts w:ascii="Tahoma" w:hAnsi="Tahoma" w:cs="Tahoma"/>
          <w:sz w:val="18"/>
          <w:szCs w:val="18"/>
        </w:rPr>
        <w:t>При этом</w:t>
      </w:r>
      <w:r w:rsidR="009375D9" w:rsidRPr="00E93525">
        <w:rPr>
          <w:rStyle w:val="FontStyle29"/>
          <w:rFonts w:ascii="Tahoma" w:hAnsi="Tahoma" w:cs="Tahoma"/>
          <w:sz w:val="18"/>
          <w:szCs w:val="18"/>
        </w:rPr>
        <w:t xml:space="preserve"> условия настоящего Соглашения вс</w:t>
      </w:r>
      <w:r w:rsidR="00944A00" w:rsidRPr="00E93525">
        <w:rPr>
          <w:rStyle w:val="FontStyle29"/>
          <w:rFonts w:ascii="Tahoma" w:hAnsi="Tahoma" w:cs="Tahoma"/>
          <w:sz w:val="18"/>
          <w:szCs w:val="18"/>
        </w:rPr>
        <w:t xml:space="preserve">тупают в силу с </w:t>
      </w:r>
      <w:r w:rsidR="00944A00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="00E93525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____</w:t>
      </w:r>
      <w:r w:rsidR="00944A00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E93525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_______ 202___</w:t>
      </w:r>
      <w:r w:rsidR="009375D9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9375D9" w:rsidRPr="00E93525">
        <w:rPr>
          <w:rStyle w:val="FontStyle29"/>
          <w:rFonts w:ascii="Tahoma" w:hAnsi="Tahoma" w:cs="Tahoma"/>
          <w:sz w:val="18"/>
          <w:szCs w:val="18"/>
        </w:rPr>
        <w:t>.</w:t>
      </w:r>
    </w:p>
    <w:p w14:paraId="2AC2CA6B" w14:textId="6E250558" w:rsidR="006F2268" w:rsidRPr="0050421B" w:rsidRDefault="0050421B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6F2268" w:rsidRPr="006F2268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ЛИБО</w:t>
      </w:r>
    </w:p>
    <w:p w14:paraId="44486EEA" w14:textId="0D580608" w:rsidR="00D32736" w:rsidRPr="00E93525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E93525">
        <w:rPr>
          <w:rStyle w:val="FontStyle29"/>
          <w:rFonts w:ascii="Tahoma" w:hAnsi="Tahoma" w:cs="Tahoma"/>
          <w:sz w:val="18"/>
          <w:szCs w:val="18"/>
        </w:rPr>
        <w:t>При этом в силу статьи 425 Гражданского кодекса РФ условия настоящег</w:t>
      </w:r>
      <w:r w:rsidR="00C17D3F">
        <w:rPr>
          <w:rStyle w:val="FontStyle29"/>
          <w:rFonts w:ascii="Tahoma" w:hAnsi="Tahoma" w:cs="Tahoma"/>
          <w:sz w:val="18"/>
          <w:szCs w:val="18"/>
        </w:rPr>
        <w:t>о Соглашения распространяют своё</w:t>
      </w:r>
      <w:r w:rsidRPr="00E93525">
        <w:rPr>
          <w:rStyle w:val="FontStyle29"/>
          <w:rFonts w:ascii="Tahoma" w:hAnsi="Tahoma" w:cs="Tahoma"/>
          <w:sz w:val="18"/>
          <w:szCs w:val="18"/>
        </w:rPr>
        <w:t xml:space="preserve"> действие на отношения Сторон, возникшие с </w:t>
      </w:r>
      <w:r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«» </w:t>
      </w:r>
      <w:r w:rsidR="005C1F5A"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>_________</w:t>
      </w:r>
      <w:r w:rsidRPr="00E9352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20__ года</w:t>
      </w:r>
      <w:r w:rsidRPr="00E93525">
        <w:rPr>
          <w:rStyle w:val="FontStyle29"/>
          <w:rFonts w:ascii="Tahoma" w:hAnsi="Tahoma" w:cs="Tahoma"/>
          <w:sz w:val="18"/>
          <w:szCs w:val="18"/>
        </w:rPr>
        <w:t>.</w:t>
      </w:r>
    </w:p>
    <w:p w14:paraId="7FA15A25" w14:textId="77777777" w:rsidR="006F2268" w:rsidRPr="00944A00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</w:p>
    <w:p w14:paraId="0D4DDC18" w14:textId="697AB6F7" w:rsidR="009D4A88" w:rsidRPr="00944A00" w:rsidRDefault="00C5406B" w:rsidP="00BE4A07">
      <w:pPr>
        <w:pStyle w:val="Style19"/>
        <w:widowControl/>
        <w:tabs>
          <w:tab w:val="left" w:pos="851"/>
        </w:tabs>
        <w:spacing w:line="240" w:lineRule="auto"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t>20</w:t>
      </w:r>
      <w:r w:rsidR="00D915B7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="00247D73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Приложениями к Соглашению являются: </w:t>
      </w:r>
    </w:p>
    <w:p w14:paraId="7F013831" w14:textId="20CA6EA0" w:rsidR="00EE51EF" w:rsidRPr="00944A00" w:rsidRDefault="00C5406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20</w:t>
      </w:r>
      <w:r w:rsidR="00E30E9F">
        <w:rPr>
          <w:rStyle w:val="FontStyle25"/>
          <w:rFonts w:ascii="Tahoma" w:hAnsi="Tahoma" w:cs="Tahoma"/>
          <w:sz w:val="18"/>
          <w:szCs w:val="18"/>
        </w:rPr>
        <w:t xml:space="preserve">.1. </w:t>
      </w:r>
      <w:r w:rsidR="00EE51EF" w:rsidRPr="00944A00">
        <w:rPr>
          <w:rStyle w:val="FontStyle25"/>
          <w:rFonts w:ascii="Tahoma" w:hAnsi="Tahoma" w:cs="Tahoma"/>
          <w:sz w:val="18"/>
          <w:szCs w:val="18"/>
        </w:rPr>
        <w:t xml:space="preserve">Приложение </w:t>
      </w:r>
      <w:r w:rsidR="00EE51EF" w:rsidRPr="00944A00">
        <w:rPr>
          <w:rStyle w:val="FontStyle29"/>
          <w:rFonts w:ascii="Tahoma" w:hAnsi="Tahoma" w:cs="Tahoma"/>
          <w:sz w:val="18"/>
          <w:szCs w:val="18"/>
        </w:rPr>
        <w:t>№</w:t>
      </w:r>
      <w:r w:rsidR="00B65AAE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51EF" w:rsidRPr="00944A00">
        <w:rPr>
          <w:rStyle w:val="FontStyle29"/>
          <w:rFonts w:ascii="Tahoma" w:hAnsi="Tahoma" w:cs="Tahoma"/>
          <w:sz w:val="18"/>
          <w:szCs w:val="18"/>
        </w:rPr>
        <w:t xml:space="preserve">1 </w:t>
      </w:r>
      <w:r w:rsidR="00EE51EF" w:rsidRPr="00944A00">
        <w:rPr>
          <w:rStyle w:val="FontStyle25"/>
          <w:rFonts w:ascii="Tahoma" w:hAnsi="Tahoma" w:cs="Tahoma"/>
          <w:sz w:val="18"/>
          <w:szCs w:val="18"/>
        </w:rPr>
        <w:t xml:space="preserve">– </w:t>
      </w:r>
      <w:r w:rsidR="00247D73" w:rsidRPr="00944A00">
        <w:rPr>
          <w:rStyle w:val="FontStyle25"/>
          <w:rFonts w:ascii="Tahoma" w:hAnsi="Tahoma" w:cs="Tahoma"/>
          <w:sz w:val="18"/>
          <w:szCs w:val="18"/>
        </w:rPr>
        <w:t>Спецификация</w:t>
      </w:r>
      <w:r w:rsidR="00751D96" w:rsidRPr="00944A00">
        <w:rPr>
          <w:rFonts w:ascii="Tahoma" w:hAnsi="Tahoma" w:cs="Tahoma"/>
          <w:sz w:val="18"/>
          <w:szCs w:val="18"/>
        </w:rPr>
        <w:t>;</w:t>
      </w:r>
    </w:p>
    <w:p w14:paraId="47158BF9" w14:textId="718F321A" w:rsidR="00222DD9" w:rsidRPr="00944A00" w:rsidRDefault="00C5406B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20</w:t>
      </w:r>
      <w:r w:rsidR="00E30E9F">
        <w:rPr>
          <w:rStyle w:val="FontStyle25"/>
          <w:rFonts w:ascii="Tahoma" w:hAnsi="Tahoma" w:cs="Tahoma"/>
          <w:sz w:val="18"/>
          <w:szCs w:val="18"/>
        </w:rPr>
        <w:t xml:space="preserve">.2. </w:t>
      </w:r>
      <w:r w:rsidR="002046C6" w:rsidRPr="00944A00">
        <w:rPr>
          <w:rStyle w:val="FontStyle25"/>
          <w:rFonts w:ascii="Tahoma" w:hAnsi="Tahoma" w:cs="Tahoma"/>
          <w:sz w:val="18"/>
          <w:szCs w:val="18"/>
        </w:rPr>
        <w:t xml:space="preserve">Приложение № </w:t>
      </w:r>
      <w:r w:rsidR="00976386" w:rsidRPr="00944A00">
        <w:rPr>
          <w:rStyle w:val="FontStyle25"/>
          <w:rFonts w:ascii="Tahoma" w:hAnsi="Tahoma" w:cs="Tahoma"/>
          <w:sz w:val="18"/>
          <w:szCs w:val="18"/>
        </w:rPr>
        <w:t>2</w:t>
      </w:r>
      <w:r w:rsidR="002046C6" w:rsidRPr="00944A00">
        <w:rPr>
          <w:rStyle w:val="FontStyle25"/>
          <w:rFonts w:ascii="Tahoma" w:hAnsi="Tahoma" w:cs="Tahoma"/>
          <w:sz w:val="18"/>
          <w:szCs w:val="18"/>
        </w:rPr>
        <w:t xml:space="preserve"> – </w:t>
      </w:r>
      <w:r w:rsidR="00434666" w:rsidRPr="00944A00">
        <w:rPr>
          <w:rFonts w:ascii="Tahoma" w:hAnsi="Tahoma" w:cs="Tahoma"/>
          <w:sz w:val="18"/>
          <w:szCs w:val="18"/>
        </w:rPr>
        <w:t>Производственная программа п</w:t>
      </w:r>
      <w:r w:rsidR="00DF73B6" w:rsidRPr="00944A00">
        <w:rPr>
          <w:rFonts w:ascii="Tahoma" w:hAnsi="Tahoma" w:cs="Tahoma"/>
          <w:sz w:val="18"/>
          <w:szCs w:val="18"/>
        </w:rPr>
        <w:t>оставки Товара</w:t>
      </w:r>
      <w:r w:rsidR="00434666" w:rsidRPr="00944A00">
        <w:rPr>
          <w:rFonts w:ascii="Tahoma" w:hAnsi="Tahoma" w:cs="Tahoma"/>
          <w:sz w:val="18"/>
          <w:szCs w:val="18"/>
        </w:rPr>
        <w:t xml:space="preserve">. </w:t>
      </w:r>
    </w:p>
    <w:p w14:paraId="4065B681" w14:textId="77777777" w:rsidR="00D32736" w:rsidRPr="00944A00" w:rsidRDefault="00D32736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</w:p>
    <w:p w14:paraId="6B130FD9" w14:textId="7C5CEE1D" w:rsidR="00116BC3" w:rsidRPr="00944A00" w:rsidRDefault="00C5406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21</w:t>
      </w:r>
      <w:r w:rsidR="00222DD9" w:rsidRPr="00944A00">
        <w:rPr>
          <w:rFonts w:ascii="Tahoma" w:hAnsi="Tahoma" w:cs="Tahoma"/>
          <w:sz w:val="18"/>
          <w:szCs w:val="18"/>
        </w:rPr>
        <w:t xml:space="preserve">. </w:t>
      </w:r>
      <w:r w:rsidR="00260BCF" w:rsidRPr="00944A00">
        <w:rPr>
          <w:rStyle w:val="FontStyle25"/>
          <w:rFonts w:ascii="Tahoma" w:hAnsi="Tahoma" w:cs="Tahoma"/>
          <w:sz w:val="18"/>
          <w:szCs w:val="18"/>
        </w:rPr>
        <w:t>П</w:t>
      </w:r>
      <w:r w:rsidR="00215455" w:rsidRPr="00944A00">
        <w:rPr>
          <w:rStyle w:val="FontStyle25"/>
          <w:rFonts w:ascii="Tahoma" w:hAnsi="Tahoma" w:cs="Tahoma"/>
          <w:sz w:val="18"/>
          <w:szCs w:val="18"/>
        </w:rPr>
        <w:t xml:space="preserve">одписи Сторон </w:t>
      </w:r>
    </w:p>
    <w:tbl>
      <w:tblPr>
        <w:tblW w:w="10211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000" w:firstRow="0" w:lastRow="0" w:firstColumn="0" w:lastColumn="0" w:noHBand="0" w:noVBand="0"/>
      </w:tblPr>
      <w:tblGrid>
        <w:gridCol w:w="5250"/>
        <w:gridCol w:w="4961"/>
      </w:tblGrid>
      <w:tr w:rsidR="00116BC3" w:rsidRPr="00BE4A07" w14:paraId="234F6C59" w14:textId="77777777" w:rsidTr="00E03204">
        <w:trPr>
          <w:trHeight w:val="1594"/>
          <w:jc w:val="center"/>
        </w:trPr>
        <w:tc>
          <w:tcPr>
            <w:tcW w:w="5250" w:type="dxa"/>
          </w:tcPr>
          <w:p w14:paraId="273E3A14" w14:textId="6336001A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1946CC03" w14:textId="77777777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4C0D5226" w14:textId="63159074" w:rsidR="00116BC3" w:rsidRPr="00944A00" w:rsidRDefault="00D15D75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ИНН</w:t>
            </w:r>
            <w:r w:rsidR="00C909E0"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 7810489897</w:t>
            </w:r>
          </w:p>
          <w:p w14:paraId="36156B73" w14:textId="3576456F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6EC7E6FA" w14:textId="77777777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</w:p>
          <w:p w14:paraId="05F4FA9D" w14:textId="0DE0F03C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</w:t>
            </w: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  <w:t xml:space="preserve"> </w:t>
            </w:r>
          </w:p>
          <w:p w14:paraId="65296DC8" w14:textId="54041595" w:rsidR="00116BC3" w:rsidRPr="00944A00" w:rsidRDefault="00116BC3" w:rsidP="00EA107F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______________ </w:t>
            </w: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4961" w:type="dxa"/>
          </w:tcPr>
          <w:p w14:paraId="01657889" w14:textId="2F2B01B3" w:rsidR="00116BC3" w:rsidRPr="00944A00" w:rsidRDefault="00E76D6C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2CCDE24F" w14:textId="2AEFC7CA" w:rsidR="00116BC3" w:rsidRPr="00917A43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</w:t>
            </w:r>
            <w:r w:rsidR="00D32736"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»</w:t>
            </w:r>
          </w:p>
          <w:p w14:paraId="716FAF90" w14:textId="26086A02" w:rsidR="00116BC3" w:rsidRPr="00917A43" w:rsidRDefault="00D15D75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ИНН</w:t>
            </w:r>
          </w:p>
          <w:p w14:paraId="64AF1BDD" w14:textId="2764F278" w:rsidR="00116BC3" w:rsidRPr="00917A43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2CCCC8C6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473F2574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5C8C9E98" w14:textId="049E5ECC" w:rsidR="00116BC3" w:rsidRPr="001D00B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="003B3B59"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52D7507E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B1288A6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9B0D31B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4EF647B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1202791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8AD98F7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47E349F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161860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62430B1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EB2963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7F1A26F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53E3287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035F77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6DEDF0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54B45FC2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14AEF02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AB07785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816F296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AE4B94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345A16A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3C97CAC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263408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B76CD4A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0BA732A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7E0C607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424B3C6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06EC670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063C765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9BA235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FC7A6D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B8BC8DA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E2F79C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E63630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064FDF4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BB2BA1F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662A734E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5F3B7A4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EC5843B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1EB6836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47C59E9D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DB10559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774CEE23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F638A38" w14:textId="77777777" w:rsidR="00E93525" w:rsidRDefault="00E93525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313ADA9E" w14:textId="2EE9B6EA" w:rsidR="00222DD9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lastRenderedPageBreak/>
        <w:t>Приложение №</w:t>
      </w:r>
      <w:r w:rsidR="00F44972" w:rsidRPr="00944A00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Pr="00944A00">
        <w:rPr>
          <w:rStyle w:val="FontStyle31"/>
          <w:rFonts w:ascii="Tahoma" w:hAnsi="Tahoma" w:cs="Tahoma"/>
          <w:sz w:val="18"/>
          <w:szCs w:val="18"/>
        </w:rPr>
        <w:t>1</w:t>
      </w:r>
    </w:p>
    <w:p w14:paraId="38B0F055" w14:textId="1A71B890" w:rsidR="00F44972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 xml:space="preserve">к </w:t>
      </w:r>
      <w:r w:rsidR="00F44972" w:rsidRPr="00944A00">
        <w:rPr>
          <w:rStyle w:val="FontStyle31"/>
          <w:rFonts w:ascii="Tahoma" w:hAnsi="Tahoma" w:cs="Tahoma"/>
          <w:sz w:val="18"/>
          <w:szCs w:val="18"/>
        </w:rPr>
        <w:t>Со</w:t>
      </w:r>
      <w:r w:rsidR="00DF73B6" w:rsidRPr="00944A00">
        <w:rPr>
          <w:rStyle w:val="FontStyle31"/>
          <w:rFonts w:ascii="Tahoma" w:hAnsi="Tahoma" w:cs="Tahoma"/>
          <w:sz w:val="18"/>
          <w:szCs w:val="18"/>
        </w:rPr>
        <w:t xml:space="preserve">глашению </w:t>
      </w:r>
      <w:r w:rsidR="00944A00" w:rsidRPr="00944A00">
        <w:rPr>
          <w:rStyle w:val="FontStyle31"/>
          <w:rFonts w:ascii="Tahoma" w:hAnsi="Tahoma" w:cs="Tahoma"/>
          <w:sz w:val="18"/>
          <w:szCs w:val="18"/>
        </w:rPr>
        <w:t xml:space="preserve">о фиксации цены </w:t>
      </w:r>
      <w:r w:rsidR="00944A00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№ __/24</w:t>
      </w:r>
      <w:r w:rsidR="00C73F71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/__</w:t>
      </w:r>
      <w:r w:rsidR="00120F6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</w:t>
      </w:r>
      <w:r w:rsidR="005A7239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от «» </w:t>
      </w:r>
      <w:r w:rsidR="0050421B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________ </w:t>
      </w:r>
      <w:r w:rsidR="005A7239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20__ года</w:t>
      </w:r>
    </w:p>
    <w:p w14:paraId="23DB9018" w14:textId="628D08A9" w:rsidR="00222DD9" w:rsidRPr="00944A00" w:rsidRDefault="00F44972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№ </w:t>
      </w:r>
      <w:r w:rsidR="0050421B">
        <w:rPr>
          <w:rStyle w:val="FontStyle31"/>
          <w:rFonts w:ascii="Tahoma" w:hAnsi="Tahoma" w:cs="Tahoma"/>
          <w:sz w:val="18"/>
          <w:szCs w:val="18"/>
          <w:highlight w:val="yellow"/>
        </w:rPr>
        <w:t>__________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от «» </w:t>
      </w:r>
      <w:r w:rsidR="0050421B">
        <w:rPr>
          <w:rStyle w:val="FontStyle31"/>
          <w:rFonts w:ascii="Tahoma" w:hAnsi="Tahoma" w:cs="Tahoma"/>
          <w:sz w:val="18"/>
          <w:szCs w:val="18"/>
          <w:highlight w:val="yellow"/>
        </w:rPr>
        <w:t>________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443C4F7D" w14:textId="58C24121" w:rsidR="00222DD9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9859051" w14:textId="52536C06" w:rsidR="00235C73" w:rsidRPr="00944A00" w:rsidRDefault="00C73F71" w:rsidP="00C73F71">
      <w:pPr>
        <w:widowControl/>
        <w:jc w:val="center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>Спецификация</w:t>
      </w:r>
    </w:p>
    <w:p w14:paraId="65640622" w14:textId="77777777" w:rsidR="00C73F71" w:rsidRPr="00944A00" w:rsidRDefault="00C73F71" w:rsidP="00C73F71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701"/>
        <w:gridCol w:w="5812"/>
        <w:gridCol w:w="709"/>
        <w:gridCol w:w="1984"/>
      </w:tblGrid>
      <w:tr w:rsidR="00235C73" w:rsidRPr="00BE4A07" w14:paraId="2AF940AB" w14:textId="77777777" w:rsidTr="005B5C24">
        <w:trPr>
          <w:trHeight w:val="469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03FE3CC9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№</w:t>
            </w:r>
          </w:p>
          <w:p w14:paraId="4B6E97D4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п/п</w:t>
            </w:r>
          </w:p>
        </w:tc>
        <w:tc>
          <w:tcPr>
            <w:tcW w:w="1701" w:type="dxa"/>
            <w:vAlign w:val="center"/>
          </w:tcPr>
          <w:p w14:paraId="6CC36B51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Код Товара Покупателя</w:t>
            </w:r>
          </w:p>
        </w:tc>
        <w:tc>
          <w:tcPr>
            <w:tcW w:w="5812" w:type="dxa"/>
            <w:vAlign w:val="center"/>
          </w:tcPr>
          <w:p w14:paraId="1FF8F152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Наименование Товара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C4EAA09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Ед.</w:t>
            </w:r>
          </w:p>
          <w:p w14:paraId="60DDED8A" w14:textId="77777777" w:rsidR="00235C73" w:rsidRPr="00944A00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изм.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2C2BE4E7" w14:textId="5179EB0F" w:rsidR="00235C73" w:rsidRPr="00BE4A07" w:rsidRDefault="00235C73" w:rsidP="005B5C24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Цена за ед. изм.</w:t>
            </w:r>
            <w:r w:rsidR="005B5C24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(в руб., в </w:t>
            </w:r>
            <w:proofErr w:type="spellStart"/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т.ч</w:t>
            </w:r>
            <w:proofErr w:type="spellEnd"/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. НДС)</w:t>
            </w:r>
          </w:p>
        </w:tc>
      </w:tr>
      <w:tr w:rsidR="00235C73" w:rsidRPr="00BE4A07" w14:paraId="3783F755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3732B64A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701" w:type="dxa"/>
            <w:vAlign w:val="center"/>
          </w:tcPr>
          <w:p w14:paraId="2F880A61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1102E862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3799B378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E86E175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1CA0C55D" w14:textId="77777777" w:rsidTr="005B5C24">
        <w:trPr>
          <w:trHeight w:val="108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5CB449B3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01" w:type="dxa"/>
            <w:vAlign w:val="center"/>
          </w:tcPr>
          <w:p w14:paraId="0B7C3F5B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38974C0B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1F4D0E80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A32096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53D40DFF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5EC032B0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01" w:type="dxa"/>
            <w:vAlign w:val="center"/>
          </w:tcPr>
          <w:p w14:paraId="0E6562BB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62895CC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4AB904A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6F443A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5C4B1E51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0929CF8C" w14:textId="4CF17AC4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701" w:type="dxa"/>
            <w:vAlign w:val="center"/>
          </w:tcPr>
          <w:p w14:paraId="240BF485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79B050CE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7C18DB67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0A60643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07819B8B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48D6EB6F" w14:textId="66FF9BE6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701" w:type="dxa"/>
            <w:vAlign w:val="center"/>
          </w:tcPr>
          <w:p w14:paraId="7812CB4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040D475A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0C76F22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A35A82D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638C235B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1238EB21" w14:textId="770CB991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701" w:type="dxa"/>
            <w:vAlign w:val="center"/>
          </w:tcPr>
          <w:p w14:paraId="2CA11D57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3BEF6FF7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6BA73D01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9DC4D3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35C73" w:rsidRPr="00BE4A07" w14:paraId="102A82B0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1235401D" w14:textId="3E37E8E9" w:rsidR="00235C73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701" w:type="dxa"/>
            <w:vAlign w:val="center"/>
          </w:tcPr>
          <w:p w14:paraId="1FE95B26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565A86A3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69EC0024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DCE589F" w14:textId="77777777" w:rsidR="00235C73" w:rsidRPr="00BE4A07" w:rsidRDefault="00235C73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BD44A1" w:rsidRPr="00BE4A07" w14:paraId="32284024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36C8F91A" w14:textId="4D317314" w:rsidR="00BD44A1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701" w:type="dxa"/>
            <w:vAlign w:val="center"/>
          </w:tcPr>
          <w:p w14:paraId="570926A5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151C7DBB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01103718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61E441F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BD44A1" w:rsidRPr="00BE4A07" w14:paraId="652221FC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2D5C14FF" w14:textId="697EA014" w:rsidR="00BD44A1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1701" w:type="dxa"/>
            <w:vAlign w:val="center"/>
          </w:tcPr>
          <w:p w14:paraId="409E3934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11054D12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136A6277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350282C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BD44A1" w:rsidRPr="00BE4A07" w14:paraId="2E989711" w14:textId="77777777" w:rsidTr="005B5C24">
        <w:trPr>
          <w:trHeight w:val="50"/>
          <w:jc w:val="center"/>
        </w:trPr>
        <w:tc>
          <w:tcPr>
            <w:tcW w:w="704" w:type="dxa"/>
            <w:shd w:val="clear" w:color="auto" w:fill="auto"/>
            <w:noWrap/>
            <w:vAlign w:val="center"/>
          </w:tcPr>
          <w:p w14:paraId="7A3897CD" w14:textId="1D04FFCB" w:rsidR="00BD44A1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701" w:type="dxa"/>
            <w:vAlign w:val="center"/>
          </w:tcPr>
          <w:p w14:paraId="68247A6C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14:paraId="5A797140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7FFA934A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AF1856E" w14:textId="77777777" w:rsidR="00BD44A1" w:rsidRPr="00BE4A07" w:rsidRDefault="00BD44A1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</w:tbl>
    <w:p w14:paraId="49E452E2" w14:textId="231A2C5D" w:rsidR="00235C73" w:rsidRDefault="0076430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1. М</w:t>
      </w:r>
      <w:r w:rsidR="00C17D3F">
        <w:rPr>
          <w:rStyle w:val="FontStyle25"/>
          <w:rFonts w:ascii="Tahoma" w:hAnsi="Tahoma" w:cs="Tahoma"/>
          <w:sz w:val="18"/>
          <w:szCs w:val="18"/>
        </w:rPr>
        <w:t>инимальный объём</w:t>
      </w:r>
      <w:r w:rsidR="00235C73" w:rsidRPr="00BE4A07">
        <w:rPr>
          <w:rStyle w:val="FontStyle25"/>
          <w:rFonts w:ascii="Tahoma" w:hAnsi="Tahoma" w:cs="Tahoma"/>
          <w:sz w:val="18"/>
          <w:szCs w:val="18"/>
        </w:rPr>
        <w:t xml:space="preserve"> партии Товара – </w:t>
      </w:r>
      <w:r w:rsidR="00235C73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>__ шт</w:t>
      </w:r>
      <w:r w:rsidR="00235C73" w:rsidRPr="00BE4A07">
        <w:rPr>
          <w:rStyle w:val="FontStyle25"/>
          <w:rFonts w:ascii="Tahoma" w:hAnsi="Tahoma" w:cs="Tahoma"/>
          <w:sz w:val="18"/>
          <w:szCs w:val="18"/>
        </w:rPr>
        <w:t>.</w:t>
      </w:r>
    </w:p>
    <w:p w14:paraId="5BEE7615" w14:textId="6755F486" w:rsidR="00917A43" w:rsidRP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i/>
          <w:color w:val="FF0000"/>
          <w:sz w:val="18"/>
          <w:szCs w:val="18"/>
        </w:rPr>
      </w:pPr>
      <w:r w:rsidRPr="00917A43">
        <w:rPr>
          <w:rStyle w:val="FontStyle25"/>
          <w:rFonts w:ascii="Tahoma" w:hAnsi="Tahoma" w:cs="Tahoma"/>
          <w:b/>
          <w:i/>
          <w:color w:val="FF0000"/>
          <w:sz w:val="18"/>
          <w:szCs w:val="18"/>
        </w:rPr>
        <w:t>ЛИБО</w:t>
      </w:r>
    </w:p>
    <w:p w14:paraId="4F82642C" w14:textId="6AD2D388" w:rsidR="006F2268" w:rsidRPr="00E93525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E93525">
        <w:rPr>
          <w:rStyle w:val="FontStyle25"/>
          <w:rFonts w:ascii="Tahoma" w:hAnsi="Tahoma" w:cs="Tahoma"/>
          <w:sz w:val="18"/>
          <w:szCs w:val="18"/>
        </w:rPr>
        <w:t>1. Поставка Товара осуществляется поддонами. Минимальны</w:t>
      </w:r>
      <w:r w:rsidR="00C17D3F">
        <w:rPr>
          <w:rStyle w:val="FontStyle25"/>
          <w:rFonts w:ascii="Tahoma" w:hAnsi="Tahoma" w:cs="Tahoma"/>
          <w:sz w:val="18"/>
          <w:szCs w:val="18"/>
        </w:rPr>
        <w:t>й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 объ</w:t>
      </w:r>
      <w:r w:rsidR="00C17D3F">
        <w:rPr>
          <w:rStyle w:val="FontStyle25"/>
          <w:rFonts w:ascii="Tahoma" w:hAnsi="Tahoma" w:cs="Tahoma"/>
          <w:sz w:val="18"/>
          <w:szCs w:val="18"/>
        </w:rPr>
        <w:t>ё</w:t>
      </w:r>
      <w:r w:rsidRPr="00E93525">
        <w:rPr>
          <w:rStyle w:val="FontStyle25"/>
          <w:rFonts w:ascii="Tahoma" w:hAnsi="Tahoma" w:cs="Tahoma"/>
          <w:sz w:val="18"/>
          <w:szCs w:val="18"/>
        </w:rPr>
        <w:t>м партии Товара – один поддон.</w:t>
      </w:r>
    </w:p>
    <w:p w14:paraId="7F113E2C" w14:textId="77777777" w:rsidR="00917A43" w:rsidRP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color w:val="FF0000"/>
          <w:sz w:val="18"/>
          <w:szCs w:val="18"/>
        </w:rPr>
      </w:pPr>
    </w:p>
    <w:p w14:paraId="5D9ACC95" w14:textId="538B08D5" w:rsidR="00A17C5F" w:rsidRDefault="0076430B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2. П</w:t>
      </w:r>
      <w:r w:rsidR="00E434A1" w:rsidRPr="00E434A1">
        <w:rPr>
          <w:rStyle w:val="FontStyle25"/>
          <w:rFonts w:ascii="Tahoma" w:hAnsi="Tahoma" w:cs="Tahoma"/>
          <w:sz w:val="18"/>
          <w:szCs w:val="18"/>
        </w:rPr>
        <w:t>оставка Товара (партии Товара) по настоящей Спецификации осущест</w:t>
      </w:r>
      <w:r w:rsidR="00E434A1">
        <w:rPr>
          <w:rStyle w:val="FontStyle25"/>
          <w:rFonts w:ascii="Tahoma" w:hAnsi="Tahoma" w:cs="Tahoma"/>
          <w:sz w:val="18"/>
          <w:szCs w:val="18"/>
        </w:rPr>
        <w:t xml:space="preserve">вляется Поставщиком в течение </w:t>
      </w:r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календарных дней</w:t>
      </w:r>
      <w:r w:rsidR="00E434A1" w:rsidRPr="00E434A1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</w:t>
      </w:r>
      <w:r w:rsidR="00E434A1">
        <w:rPr>
          <w:rStyle w:val="FontStyle25"/>
          <w:rFonts w:ascii="Tahoma" w:hAnsi="Tahoma" w:cs="Tahoma"/>
          <w:sz w:val="18"/>
          <w:szCs w:val="18"/>
        </w:rPr>
        <w:t>.</w:t>
      </w:r>
    </w:p>
    <w:p w14:paraId="17DEAE1F" w14:textId="79A1DC87" w:rsid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917A43">
        <w:rPr>
          <w:rStyle w:val="FontStyle25"/>
          <w:rFonts w:ascii="Tahoma" w:hAnsi="Tahoma" w:cs="Tahoma"/>
          <w:b/>
          <w:i/>
          <w:color w:val="FF0000"/>
          <w:sz w:val="18"/>
          <w:szCs w:val="18"/>
        </w:rPr>
        <w:t>ЛИБО</w:t>
      </w:r>
    </w:p>
    <w:p w14:paraId="14712EAA" w14:textId="6F368B0E" w:rsidR="00917A43" w:rsidRPr="00E93525" w:rsidRDefault="00917A43" w:rsidP="00917A43">
      <w:pPr>
        <w:jc w:val="both"/>
        <w:rPr>
          <w:rStyle w:val="FontStyle25"/>
          <w:rFonts w:ascii="Tahoma" w:hAnsi="Tahoma" w:cs="Tahoma"/>
          <w:sz w:val="18"/>
          <w:szCs w:val="18"/>
        </w:rPr>
      </w:pPr>
      <w:r w:rsidRPr="00E93525">
        <w:rPr>
          <w:rStyle w:val="FontStyle25"/>
          <w:rFonts w:ascii="Tahoma" w:hAnsi="Tahoma" w:cs="Tahoma"/>
          <w:sz w:val="18"/>
          <w:szCs w:val="18"/>
        </w:rPr>
        <w:t xml:space="preserve">2. Поставка Товара (партии Товара) по настоящей Спецификации осуществляется Поставщиком в течение </w:t>
      </w:r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рабочих дней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Сторонами, при условии наличия Товара на складе Поставщика. В слу</w:t>
      </w:r>
      <w:r w:rsidR="00223C45">
        <w:rPr>
          <w:rStyle w:val="FontStyle25"/>
          <w:rFonts w:ascii="Tahoma" w:hAnsi="Tahoma" w:cs="Tahoma"/>
          <w:sz w:val="18"/>
          <w:szCs w:val="18"/>
        </w:rPr>
        <w:t>чае отсутствия необходимого объё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ма Товара на складе Поставщика, поставка осуществляется в течение </w:t>
      </w:r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Pr="00E93525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рабочих дней</w:t>
      </w:r>
      <w:r w:rsidRPr="00E93525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Сторонами.</w:t>
      </w:r>
    </w:p>
    <w:p w14:paraId="647C435E" w14:textId="77777777" w:rsidR="00E434A1" w:rsidRPr="00BE4A07" w:rsidRDefault="00E434A1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686DEF4A" w14:textId="77777777" w:rsidR="000120BA" w:rsidRPr="00944A00" w:rsidRDefault="000120BA" w:rsidP="00DB3392">
      <w:pPr>
        <w:widowControl/>
        <w:autoSpaceDE/>
        <w:autoSpaceDN/>
        <w:adjustRightInd/>
        <w:jc w:val="center"/>
        <w:rPr>
          <w:rFonts w:ascii="Tahoma" w:eastAsia="Calibri" w:hAnsi="Tahoma" w:cs="Tahoma"/>
          <w:b/>
          <w:sz w:val="18"/>
          <w:szCs w:val="18"/>
          <w:lang w:eastAsia="en-US"/>
        </w:rPr>
      </w:pPr>
      <w:r w:rsidRPr="00BE4A07">
        <w:rPr>
          <w:rFonts w:ascii="Tahoma" w:eastAsia="Calibri" w:hAnsi="Tahoma" w:cs="Tahoma"/>
          <w:b/>
          <w:sz w:val="18"/>
          <w:szCs w:val="18"/>
          <w:lang w:eastAsia="en-US"/>
        </w:rPr>
        <w:t xml:space="preserve">ПОДПИСИ И ПЕЧАТИ </w:t>
      </w:r>
      <w:r w:rsidRPr="00944A00">
        <w:rPr>
          <w:rFonts w:ascii="Tahoma" w:eastAsia="Calibri" w:hAnsi="Tahoma" w:cs="Tahoma"/>
          <w:b/>
          <w:sz w:val="18"/>
          <w:szCs w:val="18"/>
          <w:lang w:eastAsia="en-US"/>
        </w:rPr>
        <w:t>СТОРОН:</w:t>
      </w:r>
    </w:p>
    <w:p w14:paraId="5C81C6DE" w14:textId="77777777" w:rsidR="000120BA" w:rsidRPr="00944A00" w:rsidRDefault="000120BA" w:rsidP="00BE4A07">
      <w:pPr>
        <w:widowControl/>
        <w:autoSpaceDE/>
        <w:autoSpaceDN/>
        <w:adjustRightInd/>
        <w:jc w:val="both"/>
        <w:rPr>
          <w:rFonts w:ascii="Tahoma" w:eastAsia="Calibri" w:hAnsi="Tahoma" w:cs="Tahoma"/>
          <w:b/>
          <w:sz w:val="18"/>
          <w:szCs w:val="18"/>
          <w:lang w:eastAsia="en-US"/>
        </w:rPr>
      </w:pPr>
    </w:p>
    <w:tbl>
      <w:tblPr>
        <w:tblW w:w="9214" w:type="dxa"/>
        <w:jc w:val="center"/>
        <w:tblLook w:val="0000" w:firstRow="0" w:lastRow="0" w:firstColumn="0" w:lastColumn="0" w:noHBand="0" w:noVBand="0"/>
      </w:tblPr>
      <w:tblGrid>
        <w:gridCol w:w="5103"/>
        <w:gridCol w:w="4111"/>
      </w:tblGrid>
      <w:tr w:rsidR="00116BC3" w:rsidRPr="00BE4A07" w14:paraId="1AF089FA" w14:textId="77777777" w:rsidTr="0076430B">
        <w:trPr>
          <w:trHeight w:val="1543"/>
          <w:jc w:val="center"/>
        </w:trPr>
        <w:tc>
          <w:tcPr>
            <w:tcW w:w="5103" w:type="dxa"/>
          </w:tcPr>
          <w:p w14:paraId="6498DE65" w14:textId="42298076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5798BF60" w14:textId="2D391F50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19F2BB4A" w14:textId="1B706305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1007D190" w14:textId="4830D9B3" w:rsidR="00116BC3" w:rsidRPr="00944A00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  <w:r w:rsidR="00116BC3"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ab/>
              <w:t xml:space="preserve"> </w:t>
            </w:r>
          </w:p>
          <w:p w14:paraId="16FF4653" w14:textId="54131ADC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6F40EBE3" w14:textId="7F6D2D50" w:rsidR="00116BC3" w:rsidRPr="00944A00" w:rsidRDefault="00116BC3" w:rsidP="004F535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4111" w:type="dxa"/>
          </w:tcPr>
          <w:p w14:paraId="28A662FF" w14:textId="14FD687D" w:rsidR="00116BC3" w:rsidRPr="00944A00" w:rsidRDefault="00E76D6C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12308A1C" w14:textId="137F6E91" w:rsidR="00116BC3" w:rsidRPr="00917A43" w:rsidRDefault="00DB3392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«»</w:t>
            </w:r>
          </w:p>
          <w:p w14:paraId="6B2F13DC" w14:textId="6E83B8EE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0819C7E6" w14:textId="015C2532" w:rsidR="00116BC3" w:rsidRPr="00917A43" w:rsidRDefault="003B3B5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60168876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16C0DBA4" w14:textId="3B8557C2" w:rsidR="00116BC3" w:rsidRPr="001D00B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="003B3B59"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673B715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E782CE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35FCEB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41E803E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12AB765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ECA749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7E8531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6C9ACE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1FB995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C36CD56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D704C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835EE81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80B9B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205BAED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84F4B8A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511DA62" w14:textId="77777777" w:rsidR="005A0AE8" w:rsidRPr="00BE4A07" w:rsidRDefault="005A0AE8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  <w:sectPr w:rsidR="005A0AE8" w:rsidRPr="00BE4A07" w:rsidSect="007E74C9">
          <w:footerReference w:type="default" r:id="rId9"/>
          <w:pgSz w:w="11909" w:h="16834" w:code="9"/>
          <w:pgMar w:top="709" w:right="427" w:bottom="284" w:left="567" w:header="0" w:footer="0" w:gutter="0"/>
          <w:cols w:space="720"/>
          <w:noEndnote/>
        </w:sectPr>
      </w:pPr>
    </w:p>
    <w:p w14:paraId="0FACC71E" w14:textId="56913260" w:rsidR="00F44972" w:rsidRPr="00671895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lastRenderedPageBreak/>
        <w:t xml:space="preserve">Приложение № 2 </w:t>
      </w:r>
    </w:p>
    <w:p w14:paraId="725F76E4" w14:textId="61B6E240" w:rsidR="00F44972" w:rsidRPr="00671895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t>к Со</w:t>
      </w:r>
      <w:r w:rsidR="00DF73B6" w:rsidRPr="00671895">
        <w:rPr>
          <w:rStyle w:val="FontStyle31"/>
          <w:rFonts w:ascii="Tahoma" w:hAnsi="Tahoma" w:cs="Tahoma"/>
          <w:sz w:val="18"/>
          <w:szCs w:val="18"/>
        </w:rPr>
        <w:t xml:space="preserve">глашению </w:t>
      </w:r>
      <w:r w:rsidR="00671895" w:rsidRPr="00671895">
        <w:rPr>
          <w:rStyle w:val="FontStyle31"/>
          <w:rFonts w:ascii="Tahoma" w:hAnsi="Tahoma" w:cs="Tahoma"/>
          <w:sz w:val="18"/>
          <w:szCs w:val="18"/>
        </w:rPr>
        <w:t xml:space="preserve">о фиксации цены </w:t>
      </w:r>
      <w:r w:rsidR="00671895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>№ __/24</w:t>
      </w:r>
      <w:r w:rsidR="00C73F71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/__ </w:t>
      </w:r>
      <w:r w:rsidR="005A7239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>от «»</w:t>
      </w:r>
      <w:r w:rsidR="00E76D6C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___________</w:t>
      </w:r>
      <w:r w:rsidR="005A7239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6934E6D0" w14:textId="54854C0E" w:rsidR="00F11BE7" w:rsidRPr="00BE4A07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№ </w:t>
      </w:r>
      <w:r w:rsidR="00E76D6C">
        <w:rPr>
          <w:rStyle w:val="FontStyle31"/>
          <w:rFonts w:ascii="Tahoma" w:hAnsi="Tahoma" w:cs="Tahoma"/>
          <w:sz w:val="18"/>
          <w:szCs w:val="18"/>
          <w:highlight w:val="yellow"/>
        </w:rPr>
        <w:t>___________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от «» </w:t>
      </w:r>
      <w:r w:rsidR="00E76D6C">
        <w:rPr>
          <w:rStyle w:val="FontStyle31"/>
          <w:rFonts w:ascii="Tahoma" w:hAnsi="Tahoma" w:cs="Tahoma"/>
          <w:sz w:val="18"/>
          <w:szCs w:val="18"/>
          <w:highlight w:val="yellow"/>
        </w:rPr>
        <w:t>_________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47BB2ABC" w14:textId="77777777" w:rsidR="00F11BE7" w:rsidRPr="00BE4A07" w:rsidRDefault="00F11BE7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</w:pPr>
    </w:p>
    <w:p w14:paraId="4C01BD7F" w14:textId="3AA2513F" w:rsidR="00222DD9" w:rsidRPr="00BE4A07" w:rsidRDefault="00222DD9" w:rsidP="00E254C4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  <w:r w:rsidRPr="00BE4A07">
        <w:rPr>
          <w:rStyle w:val="FontStyle25"/>
          <w:rFonts w:ascii="Tahoma" w:hAnsi="Tahoma" w:cs="Tahoma"/>
          <w:b/>
          <w:sz w:val="18"/>
          <w:szCs w:val="18"/>
        </w:rPr>
        <w:t>Производств</w:t>
      </w:r>
      <w:r w:rsidR="00F44972" w:rsidRPr="00BE4A07">
        <w:rPr>
          <w:rStyle w:val="FontStyle25"/>
          <w:rFonts w:ascii="Tahoma" w:hAnsi="Tahoma" w:cs="Tahoma"/>
          <w:b/>
          <w:sz w:val="18"/>
          <w:szCs w:val="18"/>
        </w:rPr>
        <w:t xml:space="preserve">енная программа </w:t>
      </w:r>
      <w:r w:rsidR="00C73F71">
        <w:rPr>
          <w:rStyle w:val="FontStyle25"/>
          <w:rFonts w:ascii="Tahoma" w:hAnsi="Tahoma" w:cs="Tahoma"/>
          <w:b/>
          <w:sz w:val="18"/>
          <w:szCs w:val="18"/>
        </w:rPr>
        <w:t>поставки Товара</w:t>
      </w:r>
    </w:p>
    <w:p w14:paraId="1CA582E9" w14:textId="77777777" w:rsidR="00CB74A3" w:rsidRPr="00BE4A07" w:rsidRDefault="00CB74A3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7"/>
        <w:gridCol w:w="705"/>
        <w:gridCol w:w="1559"/>
        <w:gridCol w:w="709"/>
        <w:gridCol w:w="706"/>
        <w:gridCol w:w="709"/>
        <w:gridCol w:w="709"/>
        <w:gridCol w:w="567"/>
        <w:gridCol w:w="706"/>
        <w:gridCol w:w="709"/>
        <w:gridCol w:w="567"/>
        <w:gridCol w:w="709"/>
        <w:gridCol w:w="709"/>
        <w:gridCol w:w="709"/>
        <w:gridCol w:w="678"/>
      </w:tblGrid>
      <w:tr w:rsidR="00222DD9" w:rsidRPr="00BE4A07" w14:paraId="67287BC1" w14:textId="77777777" w:rsidTr="00917A43">
        <w:trPr>
          <w:trHeight w:val="258"/>
          <w:jc w:val="center"/>
        </w:trPr>
        <w:tc>
          <w:tcPr>
            <w:tcW w:w="597" w:type="pct"/>
            <w:vMerge w:val="restart"/>
            <w:shd w:val="clear" w:color="auto" w:fill="auto"/>
            <w:vAlign w:val="center"/>
            <w:hideMark/>
          </w:tcPr>
          <w:p w14:paraId="149BE263" w14:textId="3F06A96A" w:rsidR="00CB74A3" w:rsidRPr="00BE4A07" w:rsidRDefault="005E495E" w:rsidP="001304E8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Перечень</w:t>
            </w:r>
            <w:r w:rsidR="00F44972"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 xml:space="preserve"> Товара</w:t>
            </w:r>
          </w:p>
        </w:tc>
        <w:tc>
          <w:tcPr>
            <w:tcW w:w="1012" w:type="pct"/>
            <w:vMerge w:val="restart"/>
            <w:shd w:val="clear" w:color="auto" w:fill="auto"/>
            <w:vAlign w:val="center"/>
            <w:hideMark/>
          </w:tcPr>
          <w:p w14:paraId="3B48BD37" w14:textId="77777777" w:rsidR="00CB74A3" w:rsidRPr="00BE4A07" w:rsidRDefault="00CB74A3" w:rsidP="001304E8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sz w:val="18"/>
                <w:szCs w:val="18"/>
              </w:rPr>
              <w:t>Объект</w:t>
            </w:r>
          </w:p>
        </w:tc>
        <w:tc>
          <w:tcPr>
            <w:tcW w:w="229" w:type="pct"/>
            <w:vMerge w:val="restart"/>
            <w:shd w:val="clear" w:color="auto" w:fill="auto"/>
            <w:vAlign w:val="center"/>
            <w:hideMark/>
          </w:tcPr>
          <w:p w14:paraId="708FCB3B" w14:textId="77777777" w:rsidR="00CB74A3" w:rsidRPr="00BE4A07" w:rsidRDefault="00CB74A3" w:rsidP="001304E8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Ед. изм.</w:t>
            </w:r>
          </w:p>
        </w:tc>
        <w:tc>
          <w:tcPr>
            <w:tcW w:w="506" w:type="pct"/>
            <w:vMerge w:val="restart"/>
            <w:shd w:val="clear" w:color="auto" w:fill="auto"/>
            <w:vAlign w:val="center"/>
            <w:hideMark/>
          </w:tcPr>
          <w:p w14:paraId="577497FC" w14:textId="262A9201" w:rsidR="00CB74A3" w:rsidRPr="00E254C4" w:rsidRDefault="00C73F71" w:rsidP="00C73F7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Общий объем поставок</w:t>
            </w:r>
          </w:p>
        </w:tc>
        <w:tc>
          <w:tcPr>
            <w:tcW w:w="2657" w:type="pct"/>
            <w:gridSpan w:val="12"/>
            <w:shd w:val="clear" w:color="auto" w:fill="auto"/>
            <w:noWrap/>
            <w:vAlign w:val="center"/>
            <w:hideMark/>
          </w:tcPr>
          <w:p w14:paraId="2EF77AA3" w14:textId="2D7AF0D6" w:rsidR="00CB74A3" w:rsidRPr="00BE4A07" w:rsidRDefault="003A29F6" w:rsidP="002D7679">
            <w:pPr>
              <w:jc w:val="center"/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Предполагаемое р</w:t>
            </w:r>
            <w:r w:rsidR="00CB74A3"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 xml:space="preserve">аспределение объема </w:t>
            </w:r>
            <w:r w:rsidR="0059644C"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поставок</w:t>
            </w:r>
            <w:r w:rsidR="00E30E9F">
              <w:rPr>
                <w:rFonts w:ascii="Tahoma" w:hAnsi="Tahoma" w:cs="Tahoma"/>
                <w:b/>
                <w:color w:val="000000"/>
                <w:sz w:val="18"/>
                <w:szCs w:val="18"/>
              </w:rPr>
              <w:t xml:space="preserve"> в </w:t>
            </w:r>
            <w:r w:rsidR="00E30E9F" w:rsidRPr="00917A43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>202</w:t>
            </w:r>
            <w:r w:rsidR="002D7679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>___</w:t>
            </w:r>
            <w:r w:rsidR="00E30E9F" w:rsidRPr="00917A43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 xml:space="preserve"> году</w:t>
            </w:r>
          </w:p>
        </w:tc>
      </w:tr>
      <w:tr w:rsidR="00917A43" w:rsidRPr="00BE4A07" w14:paraId="0C578657" w14:textId="77777777" w:rsidTr="00917A43">
        <w:trPr>
          <w:trHeight w:val="258"/>
          <w:jc w:val="center"/>
        </w:trPr>
        <w:tc>
          <w:tcPr>
            <w:tcW w:w="597" w:type="pct"/>
            <w:vMerge/>
            <w:vAlign w:val="center"/>
            <w:hideMark/>
          </w:tcPr>
          <w:p w14:paraId="1720925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vMerge/>
            <w:vAlign w:val="center"/>
            <w:hideMark/>
          </w:tcPr>
          <w:p w14:paraId="579A539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229" w:type="pct"/>
            <w:vMerge/>
            <w:vAlign w:val="center"/>
            <w:hideMark/>
          </w:tcPr>
          <w:p w14:paraId="5686A99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  <w:hideMark/>
          </w:tcPr>
          <w:p w14:paraId="0724F3DB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FABBE8C" w14:textId="6FFD2C6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Янв.</w:t>
            </w: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AB9DE38" w14:textId="5E9DA79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Февр.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78EF09E" w14:textId="61321D0C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Март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41B1DB47" w14:textId="5A91381D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Апр.</w:t>
            </w: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F3612A0" w14:textId="102299D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Май</w:t>
            </w: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38756A2E" w14:textId="1A737BE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Июнь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772953" w14:textId="5B6547B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Июль</w:t>
            </w: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75791AFC" w14:textId="577D793E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Авг.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420D1A7A" w14:textId="03A1351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Сент.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BD8793" w14:textId="5A7E669B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Окт.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106D04C" w14:textId="3E332B7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proofErr w:type="spellStart"/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Нояб</w:t>
            </w:r>
            <w:proofErr w:type="spellEnd"/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7D71A86E" w14:textId="4C164D71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Дек.</w:t>
            </w:r>
          </w:p>
        </w:tc>
      </w:tr>
      <w:tr w:rsidR="00917A43" w:rsidRPr="00BE4A07" w14:paraId="3C0AD1FC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  <w:hideMark/>
          </w:tcPr>
          <w:p w14:paraId="14C978B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1028FEC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  <w:hideMark/>
          </w:tcPr>
          <w:p w14:paraId="0FC26977" w14:textId="59E0707A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3054BFE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  <w:hideMark/>
          </w:tcPr>
          <w:p w14:paraId="3E534B0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1C71146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3929296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B26612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0A6933D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00F6748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9E14C7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33E460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711114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D0E91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D8ABEB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7EC3E3E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0338E4D7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06268BE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0FD1470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A9F916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069A8B9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1E9F1E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36F200C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D14FF2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98D56BB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E451C9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C6608A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1677D1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A367D3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76ED17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165BEC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755CE42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61D6A9B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6E1E5467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38AFB10C" w14:textId="0E31436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4727E1E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011D21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26B5127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927132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0C0D385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237761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BB10D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78143D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514A37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3CFD89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77B4A97D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8D706AF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C28658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CBD2D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2A648A6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3AC6FC21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1C98DC1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2F40551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520E35E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06373FE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09C52D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582309F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341952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604E0C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42EF3D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84CC9D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4E7C49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6A6E01B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944A50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97C6F7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35CDD5B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348DB0D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1247B8B3" w14:textId="4E62F548" w:rsidR="00AF187D" w:rsidRPr="004F5357" w:rsidRDefault="00E30E9F" w:rsidP="004F5357">
      <w:pPr>
        <w:widowControl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1.</w:t>
      </w:r>
      <w:r w:rsidR="008137EC">
        <w:rPr>
          <w:rStyle w:val="FontStyle25"/>
          <w:rFonts w:ascii="Tahoma" w:hAnsi="Tahoma" w:cs="Tahoma"/>
          <w:sz w:val="18"/>
          <w:szCs w:val="18"/>
        </w:rPr>
        <w:t xml:space="preserve"> Предполагаемый общий объём поставок, а также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распре</w:t>
      </w:r>
      <w:r w:rsidR="008137EC">
        <w:rPr>
          <w:rStyle w:val="FontStyle25"/>
          <w:rFonts w:ascii="Tahoma" w:hAnsi="Tahoma" w:cs="Tahoma"/>
          <w:sz w:val="18"/>
          <w:szCs w:val="18"/>
        </w:rPr>
        <w:t xml:space="preserve">деление объёма поставок </w:t>
      </w:r>
      <w:r w:rsidR="00837E96">
        <w:rPr>
          <w:rStyle w:val="FontStyle25"/>
          <w:rFonts w:ascii="Tahoma" w:hAnsi="Tahoma" w:cs="Tahoma"/>
          <w:sz w:val="18"/>
          <w:szCs w:val="18"/>
        </w:rPr>
        <w:t xml:space="preserve">носят информативный характер и </w:t>
      </w:r>
      <w:r w:rsidR="008137EC">
        <w:rPr>
          <w:rStyle w:val="FontStyle25"/>
          <w:rFonts w:ascii="Tahoma" w:hAnsi="Tahoma" w:cs="Tahoma"/>
          <w:sz w:val="18"/>
          <w:szCs w:val="18"/>
        </w:rPr>
        <w:t>не являю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>тся гарантированным</w:t>
      </w:r>
      <w:r w:rsidR="008137EC">
        <w:rPr>
          <w:rStyle w:val="FontStyle25"/>
          <w:rFonts w:ascii="Tahoma" w:hAnsi="Tahoma" w:cs="Tahoma"/>
          <w:sz w:val="18"/>
          <w:szCs w:val="18"/>
        </w:rPr>
        <w:t>и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и мо</w:t>
      </w:r>
      <w:r w:rsidR="008137EC">
        <w:rPr>
          <w:rStyle w:val="FontStyle25"/>
          <w:rFonts w:ascii="Tahoma" w:hAnsi="Tahoma" w:cs="Tahoma"/>
          <w:sz w:val="18"/>
          <w:szCs w:val="18"/>
        </w:rPr>
        <w:t>гут быть изменены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</w:t>
      </w:r>
      <w:r w:rsidR="008137EC">
        <w:rPr>
          <w:rStyle w:val="FontStyle25"/>
          <w:rFonts w:ascii="Tahoma" w:hAnsi="Tahoma" w:cs="Tahoma"/>
          <w:sz w:val="18"/>
          <w:szCs w:val="18"/>
        </w:rPr>
        <w:t xml:space="preserve">Покупателем в одностороннем порядке 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в том числе, но не ограничиваясь: в случае изменения проектной документации, внесения изменений в график производства работ на объектах капитального строительства группы компаний </w:t>
      </w:r>
      <w:proofErr w:type="spellStart"/>
      <w:r w:rsidR="004F5357" w:rsidRPr="004F5357">
        <w:rPr>
          <w:rStyle w:val="FontStyle25"/>
          <w:rFonts w:ascii="Tahoma" w:hAnsi="Tahoma" w:cs="Tahoma"/>
          <w:sz w:val="18"/>
          <w:szCs w:val="18"/>
        </w:rPr>
        <w:t>Setl</w:t>
      </w:r>
      <w:proofErr w:type="spellEnd"/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</w:t>
      </w:r>
      <w:proofErr w:type="spellStart"/>
      <w:r w:rsidR="004F5357" w:rsidRPr="004F5357">
        <w:rPr>
          <w:rStyle w:val="FontStyle25"/>
          <w:rFonts w:ascii="Tahoma" w:hAnsi="Tahoma" w:cs="Tahoma"/>
          <w:sz w:val="18"/>
          <w:szCs w:val="18"/>
        </w:rPr>
        <w:t>Group</w:t>
      </w:r>
      <w:proofErr w:type="spellEnd"/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(корректировка сроков строительства Объекта, получение разрешения на строительство новых Объектов, и т.п.), в случае наличия претензий к поставщику по поставкам материалов в предыдущие периоды и др.</w:t>
      </w:r>
    </w:p>
    <w:p w14:paraId="299AF027" w14:textId="3B14C870" w:rsidR="00AF187D" w:rsidRPr="00917A43" w:rsidRDefault="00E30E9F" w:rsidP="00AF187D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2.</w:t>
      </w:r>
      <w:r w:rsidR="00AF187D" w:rsidRPr="004F5357">
        <w:rPr>
          <w:rStyle w:val="FontStyle25"/>
          <w:rFonts w:ascii="Tahoma" w:hAnsi="Tahoma" w:cs="Tahoma"/>
          <w:sz w:val="18"/>
          <w:szCs w:val="18"/>
        </w:rPr>
        <w:t xml:space="preserve"> В случае несвоевременной выборки Товара и изменения пр</w:t>
      </w:r>
      <w:r w:rsidR="008137EC">
        <w:rPr>
          <w:rStyle w:val="FontStyle25"/>
          <w:rFonts w:ascii="Tahoma" w:hAnsi="Tahoma" w:cs="Tahoma"/>
          <w:sz w:val="18"/>
          <w:szCs w:val="18"/>
        </w:rPr>
        <w:t>едполагаемого распределения объё</w:t>
      </w:r>
      <w:r w:rsidR="00223C45">
        <w:rPr>
          <w:rStyle w:val="FontStyle25"/>
          <w:rFonts w:ascii="Tahoma" w:hAnsi="Tahoma" w:cs="Tahoma"/>
          <w:sz w:val="18"/>
          <w:szCs w:val="18"/>
        </w:rPr>
        <w:t>ма поставок общий объё</w:t>
      </w:r>
      <w:r w:rsidR="00AF187D" w:rsidRPr="004F5357">
        <w:rPr>
          <w:rStyle w:val="FontStyle25"/>
          <w:rFonts w:ascii="Tahoma" w:hAnsi="Tahoma" w:cs="Tahoma"/>
          <w:sz w:val="18"/>
          <w:szCs w:val="18"/>
        </w:rPr>
        <w:t xml:space="preserve">м поставок не может быть уменьшен Поставщиком в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одностороннем порядке.</w:t>
      </w:r>
    </w:p>
    <w:p w14:paraId="42C11B79" w14:textId="0E5C8165" w:rsidR="004F5357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3.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Ежемесячно в срок до 25 числа текущего месяца с электронной почты: plan@spbrealty.ru, Покупатель обязуется предоставлять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Поставщику информацию об уточнё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нных потребностях в Товаре на следующий месяц с указание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м наименования Товара и его объё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мами.</w:t>
      </w:r>
    </w:p>
    <w:p w14:paraId="0547C4F5" w14:textId="6F34319F" w:rsidR="004F5357" w:rsidRPr="00917A43" w:rsidRDefault="004F5357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случае, если 25 число текущего месяца выпадает на выходной или праздничный день, Покупатель обязуется предоставить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Поставщику информацию об уточнё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нных потребностях в Товаре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первый рабочий день, следующий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за 25 числом.</w:t>
      </w:r>
    </w:p>
    <w:p w14:paraId="2D5B8FDF" w14:textId="30B4DD23" w:rsidR="004F5357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4. 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По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ставщик обязуется в течение 3 (Трё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х) рабо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чих дней с даты получения уточнё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нных потребностей Покупателя предоставить ответ-подтверждение на электронный адрес: </w:t>
      </w:r>
      <w:r w:rsidR="00AF187D" w:rsidRPr="00917A43">
        <w:rPr>
          <w:rFonts w:ascii="Tahoma" w:hAnsi="Tahoma" w:cs="Tahoma"/>
          <w:color w:val="000000" w:themeColor="text1"/>
          <w:sz w:val="18"/>
          <w:szCs w:val="18"/>
        </w:rPr>
        <w:t>plan@spbrealty.ru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, содержащий следующую информацию:</w:t>
      </w:r>
    </w:p>
    <w:p w14:paraId="6C71C351" w14:textId="165BB91F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4.1.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подтверждение получения уточнё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нной производственной программы на предстоящий месяц;</w:t>
      </w:r>
    </w:p>
    <w:p w14:paraId="635EF3CF" w14:textId="5CB91878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4.2.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подтверждение возможности осуществления поставок в соответствии с полученной производственной программой;</w:t>
      </w:r>
    </w:p>
    <w:p w14:paraId="4CBC2FEE" w14:textId="60C65736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4.3.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информирование Покупателя о наличии сырья и комплектующих, необходимых для производства Товара;</w:t>
      </w:r>
    </w:p>
    <w:p w14:paraId="32F61735" w14:textId="17CE4B08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4.4.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информирование Покупателя о плановом поддержании складских остатков.</w:t>
      </w:r>
    </w:p>
    <w:p w14:paraId="3CD98A31" w14:textId="2C38BC2A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5.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Для организации своевременной и бесперебойной поставки, а также для контроля за выборкой Товара, Поставщик обязуется назначить Ответственного представителя.</w:t>
      </w:r>
    </w:p>
    <w:p w14:paraId="5EF8B2CB" w14:textId="009758AA" w:rsidR="00AF187D" w:rsidRPr="00917A43" w:rsidRDefault="00AF187D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Ответственным представителем со стороны Поставщика за организацию своевременной поставки и выборки Товара является: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  <w:highlight w:val="yellow"/>
        </w:rPr>
        <w:t>______________________, контактный телефон: __________________, электронная почта: __________________.</w:t>
      </w:r>
    </w:p>
    <w:p w14:paraId="6F760C44" w14:textId="1EC78410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6.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Ответственный представитель со стороны Поставщика за организацию своевременной поставки и выборки Товара обязуется:</w:t>
      </w:r>
    </w:p>
    <w:p w14:paraId="16E4E533" w14:textId="01431710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6.1.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ежемесячно выезжать на Объекты, указанные в Производственной программе, для </w:t>
      </w:r>
      <w:r w:rsidR="00223C45">
        <w:rPr>
          <w:rStyle w:val="FontStyle25"/>
          <w:rFonts w:ascii="Tahoma" w:hAnsi="Tahoma" w:cs="Tahoma"/>
          <w:color w:val="000000" w:themeColor="text1"/>
          <w:sz w:val="18"/>
          <w:szCs w:val="18"/>
        </w:rPr>
        <w:t>подтверждения объё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мов Товара,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необходимых к поставке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;</w:t>
      </w:r>
    </w:p>
    <w:p w14:paraId="2F9357B7" w14:textId="261D840F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6.2.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взаимодействовать с Грузополучателями Товара в части контроля за своевременным размещением заявок в системе «Синтека-Закупай»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;</w:t>
      </w:r>
    </w:p>
    <w:p w14:paraId="5E167D6B" w14:textId="11EFBC46" w:rsidR="00E30E9F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6.3. своевременно информировать Покупателя о возможных сбоях в поставке Товара в будущем периоде.</w:t>
      </w:r>
    </w:p>
    <w:p w14:paraId="4B77922E" w14:textId="143A06A5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Fonts w:ascii="Tahoma" w:hAnsi="Tahoma" w:cs="Tahoma"/>
          <w:color w:val="000000" w:themeColor="text1"/>
          <w:sz w:val="18"/>
          <w:szCs w:val="18"/>
        </w:rPr>
        <w:t xml:space="preserve">7. 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случае изменения Ответственного представителя Поставщик обязуется незамедлительно известить об этом Покупателя.</w:t>
      </w:r>
    </w:p>
    <w:p w14:paraId="21FE731D" w14:textId="2BF5464E" w:rsidR="00944A00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8.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Во избежание срыва сроков поставок Товара Поставщик обязуется создать </w:t>
      </w:r>
      <w:r w:rsidR="001A10D6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восполняемый 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резервный запас Товара в количестве 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  <w:highlight w:val="yellow"/>
        </w:rPr>
        <w:t>___________,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который Покупатель вправе выбирать, в случае непредвиденного увеличения согласованной Сторонами ежемесячной потребности Товара.</w:t>
      </w:r>
    </w:p>
    <w:p w14:paraId="0900AD19" w14:textId="77777777" w:rsidR="00944A00" w:rsidRPr="00944A00" w:rsidRDefault="00944A00" w:rsidP="004F5357">
      <w:pPr>
        <w:widowControl/>
        <w:jc w:val="both"/>
        <w:rPr>
          <w:rStyle w:val="FontStyle25"/>
          <w:rFonts w:ascii="Tahoma" w:hAnsi="Tahoma" w:cs="Tahoma"/>
          <w:color w:val="FF0000"/>
          <w:sz w:val="18"/>
          <w:szCs w:val="18"/>
        </w:rPr>
      </w:pPr>
    </w:p>
    <w:p w14:paraId="35F083BF" w14:textId="44102CC9" w:rsidR="00480175" w:rsidRPr="00671895" w:rsidRDefault="000120BA" w:rsidP="009176DB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  <w:r w:rsidRPr="00BE4A07">
        <w:rPr>
          <w:rStyle w:val="FontStyle25"/>
          <w:rFonts w:ascii="Tahoma" w:hAnsi="Tahoma" w:cs="Tahoma"/>
          <w:b/>
          <w:sz w:val="18"/>
          <w:szCs w:val="18"/>
        </w:rPr>
        <w:t xml:space="preserve">ПОДПИСИ И ПЕЧАТИ </w:t>
      </w:r>
      <w:r w:rsidRPr="00671895">
        <w:rPr>
          <w:rStyle w:val="FontStyle25"/>
          <w:rFonts w:ascii="Tahoma" w:hAnsi="Tahoma" w:cs="Tahoma"/>
          <w:b/>
          <w:sz w:val="18"/>
          <w:szCs w:val="18"/>
        </w:rPr>
        <w:t>СТОРОН</w:t>
      </w:r>
    </w:p>
    <w:tbl>
      <w:tblPr>
        <w:tblpPr w:leftFromText="180" w:rightFromText="180" w:vertAnchor="text" w:horzAnchor="margin" w:tblpXSpec="center" w:tblpY="2"/>
        <w:tblOverlap w:val="never"/>
        <w:tblW w:w="12650" w:type="dxa"/>
        <w:tblLook w:val="0000" w:firstRow="0" w:lastRow="0" w:firstColumn="0" w:lastColumn="0" w:noHBand="0" w:noVBand="0"/>
      </w:tblPr>
      <w:tblGrid>
        <w:gridCol w:w="6385"/>
        <w:gridCol w:w="6265"/>
      </w:tblGrid>
      <w:tr w:rsidR="007E74C9" w:rsidRPr="00BE4A07" w14:paraId="0645FEDB" w14:textId="77777777" w:rsidTr="00EC2B76">
        <w:trPr>
          <w:trHeight w:val="1422"/>
        </w:trPr>
        <w:tc>
          <w:tcPr>
            <w:tcW w:w="6385" w:type="dxa"/>
          </w:tcPr>
          <w:p w14:paraId="77A0FA35" w14:textId="25AFBF52" w:rsidR="007E74C9" w:rsidRPr="00671895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75ABB4FE" w14:textId="60DCE0EB" w:rsidR="007E74C9" w:rsidRPr="00671895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574B6A49" w14:textId="0EFB66E1" w:rsidR="007E74C9" w:rsidRPr="00671895" w:rsidRDefault="007E74C9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03394FA9" w14:textId="57DBFBBA" w:rsidR="007E74C9" w:rsidRPr="00671895" w:rsidRDefault="00E76D6C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48B1B167" w14:textId="52E96122" w:rsidR="007E74C9" w:rsidRDefault="007E74C9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5E402706" w14:textId="77777777" w:rsidR="007F2F7D" w:rsidRPr="00671895" w:rsidRDefault="007F2F7D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7AE57952" w14:textId="38077BAA" w:rsidR="007E74C9" w:rsidRPr="00671895" w:rsidRDefault="007E74C9" w:rsidP="004F535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67189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6265" w:type="dxa"/>
          </w:tcPr>
          <w:p w14:paraId="506C2657" w14:textId="5CFF74BC" w:rsidR="007E74C9" w:rsidRPr="00671895" w:rsidRDefault="00E76D6C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6007B2A4" w14:textId="2C88EA38" w:rsidR="007E74C9" w:rsidRPr="00917A43" w:rsidRDefault="00E254C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«»</w:t>
            </w:r>
          </w:p>
          <w:p w14:paraId="225D3205" w14:textId="224AEF52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6C54A7A1" w14:textId="3A1865D5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06AFC613" w14:textId="5E25EA91" w:rsidR="007E74C9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6FA4B143" w14:textId="77777777" w:rsidR="007F2F7D" w:rsidRPr="00917A43" w:rsidRDefault="007F2F7D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7EAB220B" w14:textId="1C3EF1A0" w:rsidR="007E74C9" w:rsidRPr="0076430B" w:rsidRDefault="007E74C9" w:rsidP="004F535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191AF83B" w14:textId="3AB1A23C" w:rsidR="000120BA" w:rsidRPr="00BE4A07" w:rsidRDefault="000120BA" w:rsidP="00BE4A07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A00635A" w14:textId="77777777" w:rsidR="00480175" w:rsidRPr="00BE4A07" w:rsidRDefault="00480175" w:rsidP="00130C03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sectPr w:rsidR="00480175" w:rsidRPr="00BE4A07" w:rsidSect="0076430B">
      <w:pgSz w:w="16834" w:h="11909" w:orient="landscape" w:code="9"/>
      <w:pgMar w:top="709" w:right="567" w:bottom="567" w:left="851" w:header="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3955A2" w14:textId="77777777" w:rsidR="00B72908" w:rsidRDefault="00B72908">
      <w:r>
        <w:separator/>
      </w:r>
    </w:p>
  </w:endnote>
  <w:endnote w:type="continuationSeparator" w:id="0">
    <w:p w14:paraId="6F2145EE" w14:textId="77777777" w:rsidR="00B72908" w:rsidRDefault="00B72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FC93FC" w14:textId="77777777" w:rsidR="000F57D4" w:rsidRDefault="000F57D4">
    <w:pPr>
      <w:widowControl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AE7C64" w14:textId="77777777" w:rsidR="00B72908" w:rsidRDefault="00B72908">
      <w:r>
        <w:separator/>
      </w:r>
    </w:p>
  </w:footnote>
  <w:footnote w:type="continuationSeparator" w:id="0">
    <w:p w14:paraId="55407728" w14:textId="77777777" w:rsidR="00B72908" w:rsidRDefault="00B729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6583D62"/>
    <w:lvl w:ilvl="0">
      <w:numFmt w:val="bullet"/>
      <w:lvlText w:val="*"/>
      <w:lvlJc w:val="left"/>
    </w:lvl>
  </w:abstractNum>
  <w:abstractNum w:abstractNumId="1" w15:restartNumberingAfterBreak="0">
    <w:nsid w:val="0E0B7D63"/>
    <w:multiLevelType w:val="singleLevel"/>
    <w:tmpl w:val="8DBCE184"/>
    <w:lvl w:ilvl="0">
      <w:start w:val="2"/>
      <w:numFmt w:val="decimal"/>
      <w:lvlText w:val="6.%1."/>
      <w:legacy w:legacy="1" w:legacySpace="0" w:legacyIndent="586"/>
      <w:lvlJc w:val="left"/>
      <w:rPr>
        <w:rFonts w:ascii="Times New Roman" w:hAnsi="Times New Roman" w:cs="Times New Roman" w:hint="default"/>
        <w:b w:val="0"/>
      </w:rPr>
    </w:lvl>
  </w:abstractNum>
  <w:abstractNum w:abstractNumId="2" w15:restartNumberingAfterBreak="0">
    <w:nsid w:val="11B9104B"/>
    <w:multiLevelType w:val="hybridMultilevel"/>
    <w:tmpl w:val="C3D8E718"/>
    <w:lvl w:ilvl="0" w:tplc="285CC100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1C5E7A"/>
    <w:multiLevelType w:val="hybridMultilevel"/>
    <w:tmpl w:val="23D6219A"/>
    <w:lvl w:ilvl="0" w:tplc="6CECF10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96000"/>
    <w:multiLevelType w:val="multilevel"/>
    <w:tmpl w:val="6930D8E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8C645F1"/>
    <w:multiLevelType w:val="hybridMultilevel"/>
    <w:tmpl w:val="B9569DCC"/>
    <w:lvl w:ilvl="0" w:tplc="6E8C8C1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963C8"/>
    <w:multiLevelType w:val="multilevel"/>
    <w:tmpl w:val="AFA273E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 w15:restartNumberingAfterBreak="0">
    <w:nsid w:val="40CF0EFD"/>
    <w:multiLevelType w:val="singleLevel"/>
    <w:tmpl w:val="BD54F196"/>
    <w:lvl w:ilvl="0">
      <w:start w:val="1"/>
      <w:numFmt w:val="decimal"/>
      <w:lvlText w:val="8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E056D22"/>
    <w:multiLevelType w:val="hybridMultilevel"/>
    <w:tmpl w:val="C570005E"/>
    <w:lvl w:ilvl="0" w:tplc="43C200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C2529"/>
    <w:multiLevelType w:val="singleLevel"/>
    <w:tmpl w:val="B838D04C"/>
    <w:lvl w:ilvl="0">
      <w:start w:val="1"/>
      <w:numFmt w:val="decimal"/>
      <w:lvlText w:val="9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2D458D2"/>
    <w:multiLevelType w:val="singleLevel"/>
    <w:tmpl w:val="07AA5C42"/>
    <w:lvl w:ilvl="0">
      <w:start w:val="1"/>
      <w:numFmt w:val="decimal"/>
      <w:lvlText w:val="4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CB979FA"/>
    <w:multiLevelType w:val="singleLevel"/>
    <w:tmpl w:val="5BF423C4"/>
    <w:lvl w:ilvl="0">
      <w:start w:val="1"/>
      <w:numFmt w:val="decimal"/>
      <w:lvlText w:val="2.%1."/>
      <w:legacy w:legacy="1" w:legacySpace="0" w:legacyIndent="600"/>
      <w:lvlJc w:val="left"/>
      <w:rPr>
        <w:rFonts w:ascii="Times New Roman" w:hAnsi="Times New Roman" w:cs="Times New Roman" w:hint="default"/>
        <w:b w:val="0"/>
      </w:rPr>
    </w:lvl>
  </w:abstractNum>
  <w:abstractNum w:abstractNumId="12" w15:restartNumberingAfterBreak="0">
    <w:nsid w:val="5CFD29A1"/>
    <w:multiLevelType w:val="hybridMultilevel"/>
    <w:tmpl w:val="A3E88722"/>
    <w:lvl w:ilvl="0" w:tplc="E6909F1C">
      <w:start w:val="7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639E6B9C"/>
    <w:multiLevelType w:val="hybridMultilevel"/>
    <w:tmpl w:val="C9928F8A"/>
    <w:lvl w:ilvl="0" w:tplc="235CD142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63CD7295"/>
    <w:multiLevelType w:val="singleLevel"/>
    <w:tmpl w:val="98E2808C"/>
    <w:lvl w:ilvl="0">
      <w:start w:val="1"/>
      <w:numFmt w:val="decimal"/>
      <w:lvlText w:val="3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71B4F5F"/>
    <w:multiLevelType w:val="multilevel"/>
    <w:tmpl w:val="717637F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16" w15:restartNumberingAfterBreak="0">
    <w:nsid w:val="6EC53F41"/>
    <w:multiLevelType w:val="hybridMultilevel"/>
    <w:tmpl w:val="9134DC6C"/>
    <w:lvl w:ilvl="0" w:tplc="1DEEA0F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397F67"/>
    <w:multiLevelType w:val="hybridMultilevel"/>
    <w:tmpl w:val="EA08DC58"/>
    <w:lvl w:ilvl="0" w:tplc="3B42DD42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 w15:restartNumberingAfterBreak="0">
    <w:nsid w:val="7B5E1650"/>
    <w:multiLevelType w:val="multilevel"/>
    <w:tmpl w:val="AE86F77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9" w15:restartNumberingAfterBreak="0">
    <w:nsid w:val="7B925BA6"/>
    <w:multiLevelType w:val="multilevel"/>
    <w:tmpl w:val="011E3560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62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4" w:hanging="1440"/>
      </w:pPr>
      <w:rPr>
        <w:rFonts w:hint="default"/>
      </w:rPr>
    </w:lvl>
  </w:abstractNum>
  <w:abstractNum w:abstractNumId="20" w15:restartNumberingAfterBreak="0">
    <w:nsid w:val="7F471A3C"/>
    <w:multiLevelType w:val="multilevel"/>
    <w:tmpl w:val="6694C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1"/>
    <w:lvlOverride w:ilvl="0">
      <w:lvl w:ilvl="0">
        <w:start w:val="1"/>
        <w:numFmt w:val="decimal"/>
        <w:lvlText w:val="2.%1."/>
        <w:legacy w:legacy="1" w:legacySpace="0" w:legacyIndent="600"/>
        <w:lvlJc w:val="left"/>
        <w:rPr>
          <w:rFonts w:ascii="Times New Roman" w:hAnsi="Times New Roman" w:cs="Times New Roman" w:hint="default"/>
          <w:b w:val="0"/>
        </w:rPr>
      </w:lvl>
    </w:lvlOverride>
  </w:num>
  <w:num w:numId="3">
    <w:abstractNumId w:val="14"/>
  </w:num>
  <w:num w:numId="4">
    <w:abstractNumId w:val="10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3"/>
  </w:num>
  <w:num w:numId="10">
    <w:abstractNumId w:val="19"/>
  </w:num>
  <w:num w:numId="11">
    <w:abstractNumId w:val="4"/>
  </w:num>
  <w:num w:numId="12">
    <w:abstractNumId w:val="16"/>
  </w:num>
  <w:num w:numId="13">
    <w:abstractNumId w:val="15"/>
  </w:num>
  <w:num w:numId="14">
    <w:abstractNumId w:val="8"/>
  </w:num>
  <w:num w:numId="15">
    <w:abstractNumId w:val="6"/>
  </w:num>
  <w:num w:numId="16">
    <w:abstractNumId w:val="5"/>
  </w:num>
  <w:num w:numId="17">
    <w:abstractNumId w:val="3"/>
  </w:num>
  <w:num w:numId="18">
    <w:abstractNumId w:val="20"/>
  </w:num>
  <w:num w:numId="19">
    <w:abstractNumId w:val="18"/>
  </w:num>
  <w:num w:numId="20">
    <w:abstractNumId w:val="2"/>
  </w:num>
  <w:num w:numId="21">
    <w:abstractNumId w:val="17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7F2"/>
    <w:rsid w:val="00002263"/>
    <w:rsid w:val="000120BA"/>
    <w:rsid w:val="00012B64"/>
    <w:rsid w:val="000243EE"/>
    <w:rsid w:val="0003318F"/>
    <w:rsid w:val="00036FE5"/>
    <w:rsid w:val="00042432"/>
    <w:rsid w:val="00044783"/>
    <w:rsid w:val="00044DE0"/>
    <w:rsid w:val="00045C60"/>
    <w:rsid w:val="00050955"/>
    <w:rsid w:val="00051CFB"/>
    <w:rsid w:val="00056B61"/>
    <w:rsid w:val="00060703"/>
    <w:rsid w:val="00062E1F"/>
    <w:rsid w:val="000717F2"/>
    <w:rsid w:val="00072BD0"/>
    <w:rsid w:val="00074AD0"/>
    <w:rsid w:val="00084FD6"/>
    <w:rsid w:val="000A004A"/>
    <w:rsid w:val="000A0995"/>
    <w:rsid w:val="000A2093"/>
    <w:rsid w:val="000A253A"/>
    <w:rsid w:val="000A2E5D"/>
    <w:rsid w:val="000A4E80"/>
    <w:rsid w:val="000A57EB"/>
    <w:rsid w:val="000B5395"/>
    <w:rsid w:val="000C10C4"/>
    <w:rsid w:val="000D0B1B"/>
    <w:rsid w:val="000D1433"/>
    <w:rsid w:val="000E35EA"/>
    <w:rsid w:val="000F2E8B"/>
    <w:rsid w:val="000F37D1"/>
    <w:rsid w:val="000F5661"/>
    <w:rsid w:val="000F57D4"/>
    <w:rsid w:val="00110224"/>
    <w:rsid w:val="001149B6"/>
    <w:rsid w:val="00116BC3"/>
    <w:rsid w:val="00120F6B"/>
    <w:rsid w:val="0012240E"/>
    <w:rsid w:val="0012300F"/>
    <w:rsid w:val="00123932"/>
    <w:rsid w:val="00123B62"/>
    <w:rsid w:val="001244A6"/>
    <w:rsid w:val="00125D9F"/>
    <w:rsid w:val="00126BED"/>
    <w:rsid w:val="00130233"/>
    <w:rsid w:val="001304E8"/>
    <w:rsid w:val="00130C03"/>
    <w:rsid w:val="0013435D"/>
    <w:rsid w:val="00140D81"/>
    <w:rsid w:val="00143AF2"/>
    <w:rsid w:val="00146A08"/>
    <w:rsid w:val="00167D4C"/>
    <w:rsid w:val="001730C4"/>
    <w:rsid w:val="00176BD6"/>
    <w:rsid w:val="0017711A"/>
    <w:rsid w:val="001857DF"/>
    <w:rsid w:val="001954C1"/>
    <w:rsid w:val="00197122"/>
    <w:rsid w:val="001A10D6"/>
    <w:rsid w:val="001A6914"/>
    <w:rsid w:val="001A74C3"/>
    <w:rsid w:val="001B12E3"/>
    <w:rsid w:val="001B2E23"/>
    <w:rsid w:val="001B3305"/>
    <w:rsid w:val="001C2D9B"/>
    <w:rsid w:val="001C6B5B"/>
    <w:rsid w:val="001C75F8"/>
    <w:rsid w:val="001D00B7"/>
    <w:rsid w:val="001D0B2C"/>
    <w:rsid w:val="001D2033"/>
    <w:rsid w:val="001D3BA8"/>
    <w:rsid w:val="001E07F4"/>
    <w:rsid w:val="001E79EB"/>
    <w:rsid w:val="001F0B9D"/>
    <w:rsid w:val="001F5EF8"/>
    <w:rsid w:val="002046C6"/>
    <w:rsid w:val="00206BC3"/>
    <w:rsid w:val="00206EB7"/>
    <w:rsid w:val="00210152"/>
    <w:rsid w:val="002136A0"/>
    <w:rsid w:val="00213C31"/>
    <w:rsid w:val="00214167"/>
    <w:rsid w:val="00215455"/>
    <w:rsid w:val="00215B82"/>
    <w:rsid w:val="00220624"/>
    <w:rsid w:val="00220645"/>
    <w:rsid w:val="00221FF0"/>
    <w:rsid w:val="00222DD9"/>
    <w:rsid w:val="00223C45"/>
    <w:rsid w:val="002316FB"/>
    <w:rsid w:val="0023247D"/>
    <w:rsid w:val="00232DFC"/>
    <w:rsid w:val="00235C73"/>
    <w:rsid w:val="00240FA9"/>
    <w:rsid w:val="00247D73"/>
    <w:rsid w:val="00253B37"/>
    <w:rsid w:val="00256B5B"/>
    <w:rsid w:val="00256E2F"/>
    <w:rsid w:val="00260BCF"/>
    <w:rsid w:val="00265A14"/>
    <w:rsid w:val="00266840"/>
    <w:rsid w:val="00281C2A"/>
    <w:rsid w:val="00282B9B"/>
    <w:rsid w:val="0028633C"/>
    <w:rsid w:val="00287245"/>
    <w:rsid w:val="00287B1E"/>
    <w:rsid w:val="002A2C76"/>
    <w:rsid w:val="002A301E"/>
    <w:rsid w:val="002A64D4"/>
    <w:rsid w:val="002B151D"/>
    <w:rsid w:val="002B2D45"/>
    <w:rsid w:val="002B2D88"/>
    <w:rsid w:val="002C11D2"/>
    <w:rsid w:val="002C645A"/>
    <w:rsid w:val="002C6AAD"/>
    <w:rsid w:val="002D7679"/>
    <w:rsid w:val="002E41C9"/>
    <w:rsid w:val="002E68BB"/>
    <w:rsid w:val="002F3B4D"/>
    <w:rsid w:val="002F410E"/>
    <w:rsid w:val="002F49B6"/>
    <w:rsid w:val="002F63D4"/>
    <w:rsid w:val="002F63E8"/>
    <w:rsid w:val="002F7180"/>
    <w:rsid w:val="003034F7"/>
    <w:rsid w:val="00310013"/>
    <w:rsid w:val="00315692"/>
    <w:rsid w:val="0031597D"/>
    <w:rsid w:val="00317579"/>
    <w:rsid w:val="00317E08"/>
    <w:rsid w:val="003233A4"/>
    <w:rsid w:val="003316D7"/>
    <w:rsid w:val="003371F3"/>
    <w:rsid w:val="0033765B"/>
    <w:rsid w:val="00344D22"/>
    <w:rsid w:val="0034532F"/>
    <w:rsid w:val="00346B54"/>
    <w:rsid w:val="00352788"/>
    <w:rsid w:val="00352A69"/>
    <w:rsid w:val="00356189"/>
    <w:rsid w:val="003565E0"/>
    <w:rsid w:val="00356E07"/>
    <w:rsid w:val="00360EC6"/>
    <w:rsid w:val="00361056"/>
    <w:rsid w:val="00363EA1"/>
    <w:rsid w:val="00370605"/>
    <w:rsid w:val="00372FE1"/>
    <w:rsid w:val="00377C7F"/>
    <w:rsid w:val="00387783"/>
    <w:rsid w:val="0039175A"/>
    <w:rsid w:val="003946E5"/>
    <w:rsid w:val="00394DB0"/>
    <w:rsid w:val="003A2133"/>
    <w:rsid w:val="003A29F6"/>
    <w:rsid w:val="003A2CA3"/>
    <w:rsid w:val="003A7041"/>
    <w:rsid w:val="003B11C1"/>
    <w:rsid w:val="003B3B59"/>
    <w:rsid w:val="003B48AD"/>
    <w:rsid w:val="003B4B8F"/>
    <w:rsid w:val="003C122A"/>
    <w:rsid w:val="003C7EA8"/>
    <w:rsid w:val="003D7B57"/>
    <w:rsid w:val="003E0266"/>
    <w:rsid w:val="003F4B14"/>
    <w:rsid w:val="003F561E"/>
    <w:rsid w:val="003F697D"/>
    <w:rsid w:val="003F7152"/>
    <w:rsid w:val="00401178"/>
    <w:rsid w:val="0040559D"/>
    <w:rsid w:val="0040584F"/>
    <w:rsid w:val="00406679"/>
    <w:rsid w:val="00406858"/>
    <w:rsid w:val="004077DA"/>
    <w:rsid w:val="00414AC3"/>
    <w:rsid w:val="00430FBE"/>
    <w:rsid w:val="00432128"/>
    <w:rsid w:val="00434666"/>
    <w:rsid w:val="004437E0"/>
    <w:rsid w:val="00444A13"/>
    <w:rsid w:val="00444A8F"/>
    <w:rsid w:val="004455B6"/>
    <w:rsid w:val="00445D56"/>
    <w:rsid w:val="004526E9"/>
    <w:rsid w:val="00456C23"/>
    <w:rsid w:val="00461FE8"/>
    <w:rsid w:val="004629A3"/>
    <w:rsid w:val="00463957"/>
    <w:rsid w:val="00464797"/>
    <w:rsid w:val="004720D9"/>
    <w:rsid w:val="00473A39"/>
    <w:rsid w:val="00480175"/>
    <w:rsid w:val="00481322"/>
    <w:rsid w:val="00481AA0"/>
    <w:rsid w:val="00490F08"/>
    <w:rsid w:val="00492E68"/>
    <w:rsid w:val="004A14E9"/>
    <w:rsid w:val="004A1FB3"/>
    <w:rsid w:val="004A2465"/>
    <w:rsid w:val="004A405E"/>
    <w:rsid w:val="004A4E0D"/>
    <w:rsid w:val="004A5E2C"/>
    <w:rsid w:val="004B3A46"/>
    <w:rsid w:val="004B6AF2"/>
    <w:rsid w:val="004B708C"/>
    <w:rsid w:val="004C4D65"/>
    <w:rsid w:val="004C6846"/>
    <w:rsid w:val="004C7520"/>
    <w:rsid w:val="004D3922"/>
    <w:rsid w:val="004E18C2"/>
    <w:rsid w:val="004E24CA"/>
    <w:rsid w:val="004E3C3F"/>
    <w:rsid w:val="004F32A6"/>
    <w:rsid w:val="004F5357"/>
    <w:rsid w:val="004F7511"/>
    <w:rsid w:val="00501356"/>
    <w:rsid w:val="005038B4"/>
    <w:rsid w:val="0050421B"/>
    <w:rsid w:val="005079A7"/>
    <w:rsid w:val="00511A34"/>
    <w:rsid w:val="005174FD"/>
    <w:rsid w:val="005206A5"/>
    <w:rsid w:val="00523BCD"/>
    <w:rsid w:val="00547F39"/>
    <w:rsid w:val="005543F0"/>
    <w:rsid w:val="005558F2"/>
    <w:rsid w:val="00564C60"/>
    <w:rsid w:val="005653AF"/>
    <w:rsid w:val="00566486"/>
    <w:rsid w:val="00567503"/>
    <w:rsid w:val="00576813"/>
    <w:rsid w:val="00582C5B"/>
    <w:rsid w:val="00584EF4"/>
    <w:rsid w:val="00586F1D"/>
    <w:rsid w:val="00592CB1"/>
    <w:rsid w:val="0059644C"/>
    <w:rsid w:val="005972D5"/>
    <w:rsid w:val="005A0AE8"/>
    <w:rsid w:val="005A22D2"/>
    <w:rsid w:val="005A487A"/>
    <w:rsid w:val="005A4E15"/>
    <w:rsid w:val="005A7239"/>
    <w:rsid w:val="005B199E"/>
    <w:rsid w:val="005B4BCA"/>
    <w:rsid w:val="005B5C24"/>
    <w:rsid w:val="005C07C0"/>
    <w:rsid w:val="005C1F5A"/>
    <w:rsid w:val="005C6B8D"/>
    <w:rsid w:val="005D190E"/>
    <w:rsid w:val="005E27DA"/>
    <w:rsid w:val="005E3F54"/>
    <w:rsid w:val="005E495E"/>
    <w:rsid w:val="00612736"/>
    <w:rsid w:val="00614484"/>
    <w:rsid w:val="00625C46"/>
    <w:rsid w:val="006263AD"/>
    <w:rsid w:val="00633C5C"/>
    <w:rsid w:val="0063513B"/>
    <w:rsid w:val="006419F3"/>
    <w:rsid w:val="00647B5D"/>
    <w:rsid w:val="00650D44"/>
    <w:rsid w:val="00653FC9"/>
    <w:rsid w:val="006546ED"/>
    <w:rsid w:val="006656A8"/>
    <w:rsid w:val="006671C8"/>
    <w:rsid w:val="00671485"/>
    <w:rsid w:val="00671895"/>
    <w:rsid w:val="00676FBC"/>
    <w:rsid w:val="00677860"/>
    <w:rsid w:val="0068524B"/>
    <w:rsid w:val="00690842"/>
    <w:rsid w:val="006933A5"/>
    <w:rsid w:val="006954CA"/>
    <w:rsid w:val="006A07DB"/>
    <w:rsid w:val="006A2307"/>
    <w:rsid w:val="006A4C56"/>
    <w:rsid w:val="006A5C73"/>
    <w:rsid w:val="006B0864"/>
    <w:rsid w:val="006B6D78"/>
    <w:rsid w:val="006B7B82"/>
    <w:rsid w:val="006C0F20"/>
    <w:rsid w:val="006C5DE8"/>
    <w:rsid w:val="006D18B0"/>
    <w:rsid w:val="006E0760"/>
    <w:rsid w:val="006E5BF0"/>
    <w:rsid w:val="006E6426"/>
    <w:rsid w:val="006E73B2"/>
    <w:rsid w:val="006E783A"/>
    <w:rsid w:val="006F2268"/>
    <w:rsid w:val="006F54EA"/>
    <w:rsid w:val="007003A1"/>
    <w:rsid w:val="0070690C"/>
    <w:rsid w:val="007157A0"/>
    <w:rsid w:val="00715BF9"/>
    <w:rsid w:val="00721ADA"/>
    <w:rsid w:val="00735CC0"/>
    <w:rsid w:val="00737801"/>
    <w:rsid w:val="00740D18"/>
    <w:rsid w:val="00740DF4"/>
    <w:rsid w:val="0074508B"/>
    <w:rsid w:val="00746F6C"/>
    <w:rsid w:val="00751D96"/>
    <w:rsid w:val="0076430B"/>
    <w:rsid w:val="00776B17"/>
    <w:rsid w:val="007806A7"/>
    <w:rsid w:val="007818F5"/>
    <w:rsid w:val="00792956"/>
    <w:rsid w:val="007934A4"/>
    <w:rsid w:val="007A17E2"/>
    <w:rsid w:val="007A5328"/>
    <w:rsid w:val="007A59DA"/>
    <w:rsid w:val="007B0632"/>
    <w:rsid w:val="007B1B60"/>
    <w:rsid w:val="007B53F5"/>
    <w:rsid w:val="007C065D"/>
    <w:rsid w:val="007C39B6"/>
    <w:rsid w:val="007C3A2B"/>
    <w:rsid w:val="007E1923"/>
    <w:rsid w:val="007E6476"/>
    <w:rsid w:val="007E74C9"/>
    <w:rsid w:val="007F0736"/>
    <w:rsid w:val="007F0C1F"/>
    <w:rsid w:val="007F2F7D"/>
    <w:rsid w:val="007F4576"/>
    <w:rsid w:val="008137EC"/>
    <w:rsid w:val="00815175"/>
    <w:rsid w:val="00824B1D"/>
    <w:rsid w:val="00825C86"/>
    <w:rsid w:val="00826CFF"/>
    <w:rsid w:val="008341D7"/>
    <w:rsid w:val="00837E96"/>
    <w:rsid w:val="00840666"/>
    <w:rsid w:val="0084272D"/>
    <w:rsid w:val="008446EC"/>
    <w:rsid w:val="00850074"/>
    <w:rsid w:val="00853533"/>
    <w:rsid w:val="00853729"/>
    <w:rsid w:val="00854AA1"/>
    <w:rsid w:val="008572DF"/>
    <w:rsid w:val="00857A78"/>
    <w:rsid w:val="00864005"/>
    <w:rsid w:val="00866EF4"/>
    <w:rsid w:val="008708ED"/>
    <w:rsid w:val="008713DA"/>
    <w:rsid w:val="00872294"/>
    <w:rsid w:val="0088399E"/>
    <w:rsid w:val="00885199"/>
    <w:rsid w:val="00891B04"/>
    <w:rsid w:val="008A2B64"/>
    <w:rsid w:val="008A4923"/>
    <w:rsid w:val="008B3AB3"/>
    <w:rsid w:val="008B4C9F"/>
    <w:rsid w:val="008C0B90"/>
    <w:rsid w:val="008C53E0"/>
    <w:rsid w:val="008C758E"/>
    <w:rsid w:val="008D4D4F"/>
    <w:rsid w:val="008E6D8C"/>
    <w:rsid w:val="008F0386"/>
    <w:rsid w:val="008F0C25"/>
    <w:rsid w:val="008F56D5"/>
    <w:rsid w:val="00900B61"/>
    <w:rsid w:val="00902903"/>
    <w:rsid w:val="009176DB"/>
    <w:rsid w:val="00917A43"/>
    <w:rsid w:val="0092358A"/>
    <w:rsid w:val="00925CD8"/>
    <w:rsid w:val="00935766"/>
    <w:rsid w:val="009375D9"/>
    <w:rsid w:val="00944A00"/>
    <w:rsid w:val="00955E7F"/>
    <w:rsid w:val="00961A51"/>
    <w:rsid w:val="00966A36"/>
    <w:rsid w:val="00967D78"/>
    <w:rsid w:val="00976386"/>
    <w:rsid w:val="00976C34"/>
    <w:rsid w:val="00984C6F"/>
    <w:rsid w:val="00985258"/>
    <w:rsid w:val="009853C0"/>
    <w:rsid w:val="009862EA"/>
    <w:rsid w:val="00994708"/>
    <w:rsid w:val="00997444"/>
    <w:rsid w:val="009A3CF2"/>
    <w:rsid w:val="009A733A"/>
    <w:rsid w:val="009A79C8"/>
    <w:rsid w:val="009C23B3"/>
    <w:rsid w:val="009C43A9"/>
    <w:rsid w:val="009D0D2B"/>
    <w:rsid w:val="009D21EA"/>
    <w:rsid w:val="009D3724"/>
    <w:rsid w:val="009D4A88"/>
    <w:rsid w:val="009D4E90"/>
    <w:rsid w:val="009D576A"/>
    <w:rsid w:val="009E1CE8"/>
    <w:rsid w:val="009E23D7"/>
    <w:rsid w:val="009E26E9"/>
    <w:rsid w:val="009E2D83"/>
    <w:rsid w:val="009F186D"/>
    <w:rsid w:val="009F3C5B"/>
    <w:rsid w:val="009F508F"/>
    <w:rsid w:val="009F595D"/>
    <w:rsid w:val="009F7BD7"/>
    <w:rsid w:val="009F7FBF"/>
    <w:rsid w:val="00A00580"/>
    <w:rsid w:val="00A018B8"/>
    <w:rsid w:val="00A0216D"/>
    <w:rsid w:val="00A10C38"/>
    <w:rsid w:val="00A11BEB"/>
    <w:rsid w:val="00A138DD"/>
    <w:rsid w:val="00A1405D"/>
    <w:rsid w:val="00A17C5F"/>
    <w:rsid w:val="00A23B6A"/>
    <w:rsid w:val="00A24FE7"/>
    <w:rsid w:val="00A30C84"/>
    <w:rsid w:val="00A3372F"/>
    <w:rsid w:val="00A35256"/>
    <w:rsid w:val="00A3637D"/>
    <w:rsid w:val="00A52AC2"/>
    <w:rsid w:val="00A53D7B"/>
    <w:rsid w:val="00A55C38"/>
    <w:rsid w:val="00A61C13"/>
    <w:rsid w:val="00A63276"/>
    <w:rsid w:val="00A67B37"/>
    <w:rsid w:val="00A74CAE"/>
    <w:rsid w:val="00A80568"/>
    <w:rsid w:val="00A87A66"/>
    <w:rsid w:val="00A9392A"/>
    <w:rsid w:val="00A97904"/>
    <w:rsid w:val="00AA2BD2"/>
    <w:rsid w:val="00AA680D"/>
    <w:rsid w:val="00AA72AD"/>
    <w:rsid w:val="00AC19BE"/>
    <w:rsid w:val="00AC35CD"/>
    <w:rsid w:val="00AC63AF"/>
    <w:rsid w:val="00AD1915"/>
    <w:rsid w:val="00AD24BC"/>
    <w:rsid w:val="00AD3A6C"/>
    <w:rsid w:val="00AD46D9"/>
    <w:rsid w:val="00AD6AE9"/>
    <w:rsid w:val="00AD7283"/>
    <w:rsid w:val="00AE19B2"/>
    <w:rsid w:val="00AE2E7F"/>
    <w:rsid w:val="00AE3352"/>
    <w:rsid w:val="00AE33A1"/>
    <w:rsid w:val="00AF005F"/>
    <w:rsid w:val="00AF03AC"/>
    <w:rsid w:val="00AF187D"/>
    <w:rsid w:val="00AF4B8F"/>
    <w:rsid w:val="00AF5455"/>
    <w:rsid w:val="00B03958"/>
    <w:rsid w:val="00B059B8"/>
    <w:rsid w:val="00B071B8"/>
    <w:rsid w:val="00B07664"/>
    <w:rsid w:val="00B1393A"/>
    <w:rsid w:val="00B14794"/>
    <w:rsid w:val="00B229FF"/>
    <w:rsid w:val="00B22D77"/>
    <w:rsid w:val="00B25AF2"/>
    <w:rsid w:val="00B31ACD"/>
    <w:rsid w:val="00B3481B"/>
    <w:rsid w:val="00B35C0A"/>
    <w:rsid w:val="00B413AE"/>
    <w:rsid w:val="00B471D6"/>
    <w:rsid w:val="00B51AEB"/>
    <w:rsid w:val="00B53036"/>
    <w:rsid w:val="00B553CD"/>
    <w:rsid w:val="00B64224"/>
    <w:rsid w:val="00B6589F"/>
    <w:rsid w:val="00B65AAE"/>
    <w:rsid w:val="00B70B23"/>
    <w:rsid w:val="00B72448"/>
    <w:rsid w:val="00B72908"/>
    <w:rsid w:val="00B809F3"/>
    <w:rsid w:val="00B93885"/>
    <w:rsid w:val="00B939B6"/>
    <w:rsid w:val="00B96BE9"/>
    <w:rsid w:val="00BA329F"/>
    <w:rsid w:val="00BA5ED5"/>
    <w:rsid w:val="00BC05D5"/>
    <w:rsid w:val="00BD39C7"/>
    <w:rsid w:val="00BD44A1"/>
    <w:rsid w:val="00BD4695"/>
    <w:rsid w:val="00BD5E7C"/>
    <w:rsid w:val="00BD60C9"/>
    <w:rsid w:val="00BD65E8"/>
    <w:rsid w:val="00BE1E10"/>
    <w:rsid w:val="00BE315E"/>
    <w:rsid w:val="00BE3739"/>
    <w:rsid w:val="00BE4A07"/>
    <w:rsid w:val="00BE63C2"/>
    <w:rsid w:val="00BE7975"/>
    <w:rsid w:val="00BF2CBF"/>
    <w:rsid w:val="00C1528F"/>
    <w:rsid w:val="00C17D3F"/>
    <w:rsid w:val="00C40CF5"/>
    <w:rsid w:val="00C40FEA"/>
    <w:rsid w:val="00C45DDF"/>
    <w:rsid w:val="00C5406B"/>
    <w:rsid w:val="00C5713F"/>
    <w:rsid w:val="00C62B01"/>
    <w:rsid w:val="00C63F35"/>
    <w:rsid w:val="00C64A67"/>
    <w:rsid w:val="00C70608"/>
    <w:rsid w:val="00C709AC"/>
    <w:rsid w:val="00C73F71"/>
    <w:rsid w:val="00C80049"/>
    <w:rsid w:val="00C839D0"/>
    <w:rsid w:val="00C85884"/>
    <w:rsid w:val="00C86F7E"/>
    <w:rsid w:val="00C87E55"/>
    <w:rsid w:val="00C900A9"/>
    <w:rsid w:val="00C909E0"/>
    <w:rsid w:val="00C91CD9"/>
    <w:rsid w:val="00C921F8"/>
    <w:rsid w:val="00C93AB2"/>
    <w:rsid w:val="00CA7543"/>
    <w:rsid w:val="00CB74A3"/>
    <w:rsid w:val="00CB7561"/>
    <w:rsid w:val="00CB76C5"/>
    <w:rsid w:val="00CC47F8"/>
    <w:rsid w:val="00CC51B0"/>
    <w:rsid w:val="00CC6419"/>
    <w:rsid w:val="00CC6DEE"/>
    <w:rsid w:val="00CD3E22"/>
    <w:rsid w:val="00CD50A2"/>
    <w:rsid w:val="00CE4679"/>
    <w:rsid w:val="00CE522C"/>
    <w:rsid w:val="00CE5795"/>
    <w:rsid w:val="00CF68D3"/>
    <w:rsid w:val="00CF7DD9"/>
    <w:rsid w:val="00D056CD"/>
    <w:rsid w:val="00D1129A"/>
    <w:rsid w:val="00D1202B"/>
    <w:rsid w:val="00D15D75"/>
    <w:rsid w:val="00D32736"/>
    <w:rsid w:val="00D36AC0"/>
    <w:rsid w:val="00D415BF"/>
    <w:rsid w:val="00D536BD"/>
    <w:rsid w:val="00D53772"/>
    <w:rsid w:val="00D53BA7"/>
    <w:rsid w:val="00D542C9"/>
    <w:rsid w:val="00D548F7"/>
    <w:rsid w:val="00D56418"/>
    <w:rsid w:val="00D65449"/>
    <w:rsid w:val="00D6550C"/>
    <w:rsid w:val="00D72A18"/>
    <w:rsid w:val="00D72F48"/>
    <w:rsid w:val="00D80835"/>
    <w:rsid w:val="00D843AB"/>
    <w:rsid w:val="00D84932"/>
    <w:rsid w:val="00D915B7"/>
    <w:rsid w:val="00D93C29"/>
    <w:rsid w:val="00D93CE2"/>
    <w:rsid w:val="00D975BF"/>
    <w:rsid w:val="00DA0232"/>
    <w:rsid w:val="00DA19B4"/>
    <w:rsid w:val="00DB3392"/>
    <w:rsid w:val="00DB5CD9"/>
    <w:rsid w:val="00DC5D43"/>
    <w:rsid w:val="00DC6CF1"/>
    <w:rsid w:val="00DD2DD0"/>
    <w:rsid w:val="00DD7347"/>
    <w:rsid w:val="00DE1F02"/>
    <w:rsid w:val="00DE2A85"/>
    <w:rsid w:val="00DE54E5"/>
    <w:rsid w:val="00DE5736"/>
    <w:rsid w:val="00DF4CFB"/>
    <w:rsid w:val="00DF5209"/>
    <w:rsid w:val="00DF5E7F"/>
    <w:rsid w:val="00DF6A6D"/>
    <w:rsid w:val="00DF6D72"/>
    <w:rsid w:val="00DF73B6"/>
    <w:rsid w:val="00E003A6"/>
    <w:rsid w:val="00E0130F"/>
    <w:rsid w:val="00E030DB"/>
    <w:rsid w:val="00E03204"/>
    <w:rsid w:val="00E03878"/>
    <w:rsid w:val="00E0471E"/>
    <w:rsid w:val="00E04C26"/>
    <w:rsid w:val="00E102E2"/>
    <w:rsid w:val="00E21BEA"/>
    <w:rsid w:val="00E254C4"/>
    <w:rsid w:val="00E30E9F"/>
    <w:rsid w:val="00E35A57"/>
    <w:rsid w:val="00E4029D"/>
    <w:rsid w:val="00E434A1"/>
    <w:rsid w:val="00E51F85"/>
    <w:rsid w:val="00E531AC"/>
    <w:rsid w:val="00E536E3"/>
    <w:rsid w:val="00E53BFA"/>
    <w:rsid w:val="00E5782D"/>
    <w:rsid w:val="00E606A3"/>
    <w:rsid w:val="00E63D9B"/>
    <w:rsid w:val="00E65D05"/>
    <w:rsid w:val="00E700A5"/>
    <w:rsid w:val="00E71B27"/>
    <w:rsid w:val="00E7445A"/>
    <w:rsid w:val="00E74D02"/>
    <w:rsid w:val="00E75FE7"/>
    <w:rsid w:val="00E76D6C"/>
    <w:rsid w:val="00E77796"/>
    <w:rsid w:val="00E81027"/>
    <w:rsid w:val="00E83B3B"/>
    <w:rsid w:val="00E873E6"/>
    <w:rsid w:val="00E87F0B"/>
    <w:rsid w:val="00E93525"/>
    <w:rsid w:val="00EA107F"/>
    <w:rsid w:val="00EA3268"/>
    <w:rsid w:val="00EA7CC9"/>
    <w:rsid w:val="00EB5EDB"/>
    <w:rsid w:val="00EB7BA6"/>
    <w:rsid w:val="00EC1577"/>
    <w:rsid w:val="00EC2B76"/>
    <w:rsid w:val="00EC7630"/>
    <w:rsid w:val="00ED2146"/>
    <w:rsid w:val="00ED6215"/>
    <w:rsid w:val="00EE3351"/>
    <w:rsid w:val="00EE51EF"/>
    <w:rsid w:val="00EF24DC"/>
    <w:rsid w:val="00F0040A"/>
    <w:rsid w:val="00F03CF8"/>
    <w:rsid w:val="00F11BE7"/>
    <w:rsid w:val="00F1780B"/>
    <w:rsid w:val="00F20F33"/>
    <w:rsid w:val="00F239AF"/>
    <w:rsid w:val="00F26207"/>
    <w:rsid w:val="00F375D0"/>
    <w:rsid w:val="00F44972"/>
    <w:rsid w:val="00F471F8"/>
    <w:rsid w:val="00F47786"/>
    <w:rsid w:val="00F539F3"/>
    <w:rsid w:val="00F543B6"/>
    <w:rsid w:val="00F57232"/>
    <w:rsid w:val="00F626B3"/>
    <w:rsid w:val="00F63627"/>
    <w:rsid w:val="00F6442D"/>
    <w:rsid w:val="00F65156"/>
    <w:rsid w:val="00F72AFB"/>
    <w:rsid w:val="00F73D85"/>
    <w:rsid w:val="00F747DC"/>
    <w:rsid w:val="00F74B2E"/>
    <w:rsid w:val="00F911AC"/>
    <w:rsid w:val="00F92EB6"/>
    <w:rsid w:val="00F947F9"/>
    <w:rsid w:val="00F9616E"/>
    <w:rsid w:val="00FA7785"/>
    <w:rsid w:val="00FB2003"/>
    <w:rsid w:val="00FB20FA"/>
    <w:rsid w:val="00FB5E28"/>
    <w:rsid w:val="00FB624E"/>
    <w:rsid w:val="00FC0739"/>
    <w:rsid w:val="00FC19FE"/>
    <w:rsid w:val="00FC1E69"/>
    <w:rsid w:val="00FC23BF"/>
    <w:rsid w:val="00FC334A"/>
    <w:rsid w:val="00FD15CD"/>
    <w:rsid w:val="00FD36D5"/>
    <w:rsid w:val="00FD54AD"/>
    <w:rsid w:val="00FD70B4"/>
    <w:rsid w:val="00FD740D"/>
    <w:rsid w:val="00FD7E58"/>
    <w:rsid w:val="00FE2419"/>
    <w:rsid w:val="00FE4531"/>
    <w:rsid w:val="00FE7CC5"/>
    <w:rsid w:val="00FF0431"/>
    <w:rsid w:val="00FF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DEA1F6"/>
  <w14:defaultImageDpi w14:val="0"/>
  <w15:docId w15:val="{625318A8-F9B4-4B1D-9737-9430B1CC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0BA"/>
    <w:pPr>
      <w:widowControl w:val="0"/>
      <w:autoSpaceDE w:val="0"/>
      <w:autoSpaceDN w:val="0"/>
      <w:adjustRightInd w:val="0"/>
      <w:spacing w:after="0" w:line="240" w:lineRule="auto"/>
    </w:pPr>
    <w:rPr>
      <w:rFonts w:hAnsi="Calibri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B74A3"/>
    <w:pPr>
      <w:keepNext/>
      <w:widowControl/>
      <w:autoSpaceDE/>
      <w:autoSpaceDN/>
      <w:adjustRightInd/>
      <w:jc w:val="center"/>
      <w:outlineLvl w:val="0"/>
    </w:pPr>
    <w:rPr>
      <w:rFonts w:ascii="Times New Roman" w:eastAsia="Times New Roman" w:hAnsi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CB74A3"/>
    <w:pPr>
      <w:keepNext/>
      <w:widowControl/>
      <w:autoSpaceDE/>
      <w:autoSpaceDN/>
      <w:adjustRightInd/>
      <w:spacing w:before="120" w:after="120"/>
      <w:jc w:val="center"/>
      <w:outlineLvl w:val="1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64" w:lineRule="exact"/>
      <w:ind w:hanging="600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64" w:lineRule="exact"/>
      <w:jc w:val="both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262" w:lineRule="exact"/>
      <w:ind w:hanging="590"/>
      <w:jc w:val="both"/>
    </w:pPr>
  </w:style>
  <w:style w:type="paragraph" w:customStyle="1" w:styleId="Style9">
    <w:name w:val="Style9"/>
    <w:basedOn w:val="a"/>
    <w:uiPriority w:val="99"/>
    <w:pPr>
      <w:spacing w:line="262" w:lineRule="exact"/>
      <w:ind w:hanging="595"/>
      <w:jc w:val="both"/>
    </w:pPr>
  </w:style>
  <w:style w:type="paragraph" w:customStyle="1" w:styleId="Style10">
    <w:name w:val="Style10"/>
    <w:basedOn w:val="a"/>
    <w:uiPriority w:val="99"/>
    <w:pPr>
      <w:spacing w:line="259" w:lineRule="exact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3" w:lineRule="exact"/>
      <w:ind w:hanging="610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spacing w:line="269" w:lineRule="exact"/>
      <w:ind w:hanging="336"/>
    </w:pPr>
  </w:style>
  <w:style w:type="paragraph" w:customStyle="1" w:styleId="Style19">
    <w:name w:val="Style19"/>
    <w:basedOn w:val="a"/>
    <w:uiPriority w:val="99"/>
    <w:pPr>
      <w:spacing w:line="336" w:lineRule="exact"/>
    </w:pPr>
  </w:style>
  <w:style w:type="paragraph" w:customStyle="1" w:styleId="Style20">
    <w:name w:val="Style20"/>
    <w:basedOn w:val="a"/>
    <w:uiPriority w:val="99"/>
    <w:pPr>
      <w:spacing w:line="250" w:lineRule="exact"/>
      <w:jc w:val="both"/>
    </w:pPr>
  </w:style>
  <w:style w:type="paragraph" w:customStyle="1" w:styleId="Style21">
    <w:name w:val="Style21"/>
    <w:basedOn w:val="a"/>
    <w:uiPriority w:val="99"/>
    <w:pPr>
      <w:spacing w:line="257" w:lineRule="exact"/>
    </w:pPr>
  </w:style>
  <w:style w:type="character" w:customStyle="1" w:styleId="FontStyle23">
    <w:name w:val="Font Style23"/>
    <w:basedOn w:val="a0"/>
    <w:uiPriority w:val="99"/>
    <w:rPr>
      <w:rFonts w:ascii="Calibri" w:hAnsi="Calibri" w:cs="Calibri"/>
      <w:sz w:val="28"/>
      <w:szCs w:val="28"/>
    </w:rPr>
  </w:style>
  <w:style w:type="character" w:customStyle="1" w:styleId="FontStyle24">
    <w:name w:val="Font Style24"/>
    <w:basedOn w:val="a0"/>
    <w:uiPriority w:val="99"/>
    <w:rPr>
      <w:rFonts w:ascii="Calibri" w:hAnsi="Calibri" w:cs="Calibri"/>
      <w:b/>
      <w:bCs/>
      <w:sz w:val="20"/>
      <w:szCs w:val="20"/>
    </w:rPr>
  </w:style>
  <w:style w:type="character" w:customStyle="1" w:styleId="FontStyle25">
    <w:name w:val="Font Style25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26">
    <w:name w:val="Font Style26"/>
    <w:basedOn w:val="a0"/>
    <w:uiPriority w:val="99"/>
    <w:rPr>
      <w:rFonts w:ascii="Corbel" w:hAnsi="Corbel" w:cs="Corbel"/>
      <w:b/>
      <w:bCs/>
      <w:spacing w:val="-10"/>
      <w:sz w:val="20"/>
      <w:szCs w:val="20"/>
    </w:rPr>
  </w:style>
  <w:style w:type="character" w:customStyle="1" w:styleId="FontStyle27">
    <w:name w:val="Font Style27"/>
    <w:basedOn w:val="a0"/>
    <w:uiPriority w:val="99"/>
    <w:rPr>
      <w:rFonts w:ascii="Franklin Gothic Book" w:hAnsi="Franklin Gothic Book" w:cs="Franklin Gothic Book"/>
      <w:i/>
      <w:iCs/>
      <w:sz w:val="18"/>
      <w:szCs w:val="18"/>
    </w:rPr>
  </w:style>
  <w:style w:type="character" w:customStyle="1" w:styleId="FontStyle28">
    <w:name w:val="Font Style28"/>
    <w:basedOn w:val="a0"/>
    <w:uiPriority w:val="99"/>
    <w:rPr>
      <w:rFonts w:ascii="Franklin Gothic Book" w:hAnsi="Franklin Gothic Book" w:cs="Franklin Gothic Book"/>
      <w:b/>
      <w:bCs/>
      <w:sz w:val="40"/>
      <w:szCs w:val="40"/>
    </w:rPr>
  </w:style>
  <w:style w:type="character" w:customStyle="1" w:styleId="FontStyle29">
    <w:name w:val="Font Style29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0">
    <w:name w:val="Font Style30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3212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212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0F"/>
    <w:rPr>
      <w:rFonts w:hAnsi="Calibri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0F"/>
    <w:rPr>
      <w:rFonts w:hAnsi="Calibri" w:cs="Times New Roman"/>
      <w:sz w:val="24"/>
      <w:szCs w:val="24"/>
    </w:rPr>
  </w:style>
  <w:style w:type="table" w:styleId="a9">
    <w:name w:val="Table Grid"/>
    <w:basedOn w:val="a1"/>
    <w:uiPriority w:val="59"/>
    <w:rsid w:val="00042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256B5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56B5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56B5B"/>
    <w:rPr>
      <w:rFonts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56B5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56B5B"/>
    <w:rPr>
      <w:rFonts w:hAnsi="Calibri" w:cs="Times New Roman"/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E03878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B74A3"/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CB74A3"/>
    <w:rPr>
      <w:rFonts w:ascii="Times New Roman" w:eastAsia="Times New Roman" w:hAnsi="Times New Roman" w:cs="Times New Roman"/>
      <w:b/>
      <w:sz w:val="20"/>
      <w:szCs w:val="20"/>
    </w:rPr>
  </w:style>
  <w:style w:type="paragraph" w:styleId="af0">
    <w:name w:val="Body Text Indent"/>
    <w:basedOn w:val="a"/>
    <w:link w:val="af1"/>
    <w:rsid w:val="00CB74A3"/>
    <w:pPr>
      <w:widowControl/>
      <w:autoSpaceDE/>
      <w:autoSpaceDN/>
      <w:adjustRightInd/>
      <w:ind w:left="2700"/>
    </w:pPr>
    <w:rPr>
      <w:rFonts w:ascii="Times New Roman" w:eastAsia="Times New Roman" w:hAnsi="Times New Roman"/>
      <w:sz w:val="20"/>
      <w:szCs w:val="20"/>
    </w:rPr>
  </w:style>
  <w:style w:type="character" w:customStyle="1" w:styleId="af1">
    <w:name w:val="Основной текст с отступом Знак"/>
    <w:basedOn w:val="a0"/>
    <w:link w:val="af0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af2">
    <w:name w:val="Body Text"/>
    <w:basedOn w:val="a"/>
    <w:link w:val="af3"/>
    <w:rsid w:val="00CB74A3"/>
    <w:pPr>
      <w:widowControl/>
      <w:autoSpaceDE/>
      <w:autoSpaceDN/>
      <w:adjustRightInd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af3">
    <w:name w:val="Основной текст Знак"/>
    <w:basedOn w:val="a0"/>
    <w:link w:val="af2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rsid w:val="00CB74A3"/>
    <w:pPr>
      <w:widowControl/>
      <w:autoSpaceDE/>
      <w:autoSpaceDN/>
      <w:adjustRightInd/>
      <w:ind w:left="426" w:hanging="426"/>
    </w:pPr>
    <w:rPr>
      <w:rFonts w:ascii="Times New Roman" w:eastAsia="Times New Roman" w:hAnsi="Times New Roman"/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rsid w:val="00CB74A3"/>
    <w:pPr>
      <w:widowControl/>
      <w:autoSpaceDE/>
      <w:autoSpaceDN/>
      <w:adjustRightInd/>
      <w:ind w:left="426" w:hanging="426"/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30">
    <w:name w:val="Основной текст с отступом 3 Знак"/>
    <w:basedOn w:val="a0"/>
    <w:link w:val="3"/>
    <w:rsid w:val="00CB74A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4">
    <w:name w:val="Словарная статья"/>
    <w:basedOn w:val="a"/>
    <w:next w:val="a"/>
    <w:rsid w:val="00CB74A3"/>
    <w:pPr>
      <w:widowControl/>
      <w:ind w:right="118"/>
      <w:jc w:val="both"/>
    </w:pPr>
    <w:rPr>
      <w:rFonts w:ascii="Arial" w:eastAsia="Times New Roman" w:hAnsi="Arial"/>
      <w:sz w:val="20"/>
      <w:szCs w:val="20"/>
    </w:rPr>
  </w:style>
  <w:style w:type="paragraph" w:customStyle="1" w:styleId="111">
    <w:name w:val="Стиль Стиль1 + 11 пт не полужирный"/>
    <w:basedOn w:val="a"/>
    <w:link w:val="1110"/>
    <w:rsid w:val="00CB74A3"/>
    <w:pPr>
      <w:keepNext/>
      <w:widowControl/>
      <w:autoSpaceDE/>
      <w:autoSpaceDN/>
      <w:adjustRightInd/>
      <w:jc w:val="center"/>
      <w:outlineLvl w:val="0"/>
    </w:pPr>
    <w:rPr>
      <w:rFonts w:ascii="Tahoma" w:eastAsia="Times New Roman" w:hAnsi="Tahoma" w:cs="Tahoma"/>
      <w:b/>
      <w:spacing w:val="-3"/>
      <w:sz w:val="22"/>
    </w:rPr>
  </w:style>
  <w:style w:type="character" w:customStyle="1" w:styleId="1110">
    <w:name w:val="Стиль Стиль1 + 11 пт не полужирный Знак"/>
    <w:link w:val="111"/>
    <w:rsid w:val="00CB74A3"/>
    <w:rPr>
      <w:rFonts w:ascii="Tahoma" w:eastAsia="Times New Roman" w:hAnsi="Tahoma" w:cs="Tahoma"/>
      <w:b/>
      <w:spacing w:val="-3"/>
      <w:szCs w:val="24"/>
    </w:rPr>
  </w:style>
  <w:style w:type="paragraph" w:styleId="af5">
    <w:name w:val="Normal (Web)"/>
    <w:basedOn w:val="a"/>
    <w:uiPriority w:val="99"/>
    <w:semiHidden/>
    <w:unhideWhenUsed/>
    <w:rsid w:val="00CB74A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paragraph" w:styleId="af6">
    <w:name w:val="List Paragraph"/>
    <w:basedOn w:val="a"/>
    <w:uiPriority w:val="34"/>
    <w:qFormat/>
    <w:rsid w:val="00FC3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ntur.ru/lp/logistika-setl-grou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D32631-B75C-4327-8F55-E7A0D5988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5</Pages>
  <Words>2786</Words>
  <Characters>15886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Махова Мария Владимировна</dc:creator>
  <cp:lastModifiedBy>Пташка Светлана Владимировна</cp:lastModifiedBy>
  <cp:revision>104</cp:revision>
  <cp:lastPrinted>2023-09-21T06:54:00Z</cp:lastPrinted>
  <dcterms:created xsi:type="dcterms:W3CDTF">2019-09-02T13:59:00Z</dcterms:created>
  <dcterms:modified xsi:type="dcterms:W3CDTF">2024-10-31T14:37:00Z</dcterms:modified>
</cp:coreProperties>
</file>